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C1" w:rsidRDefault="006F4DC1"/>
    <w:p w:rsidR="00D5634C" w:rsidRPr="0090328C" w:rsidRDefault="00D5634C" w:rsidP="00D563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28C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:rsidR="00D5634C" w:rsidRPr="0090328C" w:rsidRDefault="00D5634C" w:rsidP="00D563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2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«Киселёвский педагогический колледж»  </w:t>
      </w:r>
    </w:p>
    <w:p w:rsidR="00D5634C" w:rsidRPr="0090328C" w:rsidRDefault="00D5634C" w:rsidP="00D563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34C" w:rsidRPr="0090328C" w:rsidRDefault="00D5634C" w:rsidP="00D563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34C" w:rsidRPr="0090328C" w:rsidRDefault="00D5634C" w:rsidP="00D5634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34C" w:rsidRPr="0090328C" w:rsidRDefault="00D5634C" w:rsidP="00D563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34C" w:rsidRDefault="00D5634C" w:rsidP="00D5634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34C" w:rsidRDefault="00D5634C" w:rsidP="00D5634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34C" w:rsidRDefault="00D5634C" w:rsidP="00D5634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34C" w:rsidRPr="0090328C" w:rsidRDefault="00D5634C" w:rsidP="00D5634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32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D5634C" w:rsidRPr="0090328C" w:rsidRDefault="00D5634C" w:rsidP="00D563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34C" w:rsidRDefault="00D5634C" w:rsidP="00D563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2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учебной дисциплины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5634C" w:rsidRPr="00262D01" w:rsidRDefault="00D5634C" w:rsidP="00D5634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2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СГ.02 Иностранный язык в профессиональной деятельности</w:t>
      </w:r>
    </w:p>
    <w:p w:rsidR="00D5634C" w:rsidRPr="0090328C" w:rsidRDefault="00D5634C" w:rsidP="00D563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34C" w:rsidRPr="0090328C" w:rsidRDefault="00D5634C" w:rsidP="00D5634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32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Pr="00D563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49.02.01 Физическая культура.</w:t>
      </w:r>
    </w:p>
    <w:p w:rsidR="00D5634C" w:rsidRPr="0090328C" w:rsidRDefault="00D5634C" w:rsidP="00D563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34C" w:rsidRDefault="00D5634C" w:rsidP="00D563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34C" w:rsidRDefault="00D5634C" w:rsidP="00D563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34C" w:rsidRPr="00262D01" w:rsidRDefault="00D5634C" w:rsidP="00D5634C">
      <w:pPr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                </w:t>
      </w:r>
    </w:p>
    <w:p w:rsidR="00D5634C" w:rsidRPr="00262D01" w:rsidRDefault="00D5634C" w:rsidP="00D5634C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5634C" w:rsidRPr="00262D01" w:rsidRDefault="00D5634C" w:rsidP="00D5634C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5634C" w:rsidRPr="00262D01" w:rsidRDefault="00D5634C" w:rsidP="00D5634C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5634C" w:rsidRPr="00262D01" w:rsidRDefault="00D5634C" w:rsidP="00D5634C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5634C" w:rsidRPr="00262D01" w:rsidRDefault="00D5634C" w:rsidP="00D5634C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5634C" w:rsidRPr="00262D01" w:rsidRDefault="00D5634C" w:rsidP="00D5634C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5634C" w:rsidRPr="00262D01" w:rsidRDefault="00D5634C" w:rsidP="00D5634C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5634C" w:rsidRPr="00262D01" w:rsidRDefault="00D5634C" w:rsidP="00D5634C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5634C" w:rsidRPr="00262D01" w:rsidRDefault="00D5634C" w:rsidP="00D5634C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5634C" w:rsidRDefault="00D5634C" w:rsidP="00D5634C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5634C" w:rsidRPr="00262D01" w:rsidRDefault="00D5634C" w:rsidP="00D563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Киселёвск 2024</w:t>
      </w:r>
      <w:r w:rsidRPr="00262D01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D5634C" w:rsidRPr="007A0B45" w:rsidRDefault="00D5634C" w:rsidP="00D5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5634C" w:rsidRPr="007A0B45" w:rsidRDefault="00D5634C" w:rsidP="00D5634C">
      <w:pPr>
        <w:suppressAutoHyphens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A0B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ОДОБРЕНА                                                                  </w:t>
      </w:r>
    </w:p>
    <w:p w:rsidR="00D5634C" w:rsidRPr="007A0B45" w:rsidRDefault="00D5634C" w:rsidP="00D5634C">
      <w:pPr>
        <w:suppressAutoHyphens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A0B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на заседании кафедры </w:t>
      </w:r>
      <w:proofErr w:type="gramStart"/>
      <w:r w:rsidRPr="007A0B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общеобразовательных</w:t>
      </w:r>
      <w:proofErr w:type="gramEnd"/>
      <w:r w:rsidRPr="007A0B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D5634C" w:rsidRPr="007A0B45" w:rsidRDefault="00D5634C" w:rsidP="00D5634C">
      <w:pPr>
        <w:suppressAutoHyphens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A0B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социально-гуманитарных дисциплин </w:t>
      </w:r>
    </w:p>
    <w:p w:rsidR="00D5634C" w:rsidRPr="007A0B45" w:rsidRDefault="00D5634C" w:rsidP="00D5634C">
      <w:pPr>
        <w:suppressAutoHyphens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A0B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 информационных технологий</w:t>
      </w:r>
    </w:p>
    <w:p w:rsidR="00D5634C" w:rsidRPr="007A0B45" w:rsidRDefault="00D5634C" w:rsidP="00D5634C">
      <w:pPr>
        <w:suppressAutoHyphens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A0B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Протокол №  от </w:t>
      </w:r>
      <w:r w:rsidR="00F47B1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«» __________ 2024</w:t>
      </w:r>
      <w:r w:rsidRPr="007A0B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г.</w:t>
      </w:r>
    </w:p>
    <w:p w:rsidR="00D5634C" w:rsidRPr="007A0B45" w:rsidRDefault="00D5634C" w:rsidP="00D5634C">
      <w:pPr>
        <w:suppressAutoHyphens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A0B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Зав. кафедрой ____________/ </w:t>
      </w:r>
      <w:proofErr w:type="spellStart"/>
      <w:r w:rsidRPr="007A0B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Сынкова</w:t>
      </w:r>
      <w:proofErr w:type="spellEnd"/>
      <w:r w:rsidRPr="007A0B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Н.А., канд. биол. наук </w:t>
      </w:r>
    </w:p>
    <w:p w:rsidR="00D5634C" w:rsidRPr="007A0B45" w:rsidRDefault="00D5634C" w:rsidP="00D5634C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5634C" w:rsidRPr="007A0B45" w:rsidRDefault="00D5634C" w:rsidP="00D5634C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5634C" w:rsidRPr="007A0B45" w:rsidRDefault="00D5634C" w:rsidP="00D5634C">
      <w:pPr>
        <w:suppressAutoHyphens/>
        <w:spacing w:after="0" w:line="36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A0B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D5634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49.02.01 Физическая культура.</w:t>
      </w:r>
    </w:p>
    <w:p w:rsidR="00D5634C" w:rsidRPr="007A0B45" w:rsidRDefault="00D5634C" w:rsidP="00D5634C">
      <w:pPr>
        <w:suppressAutoHyphens/>
        <w:spacing w:line="10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5634C" w:rsidRPr="007A0B45" w:rsidRDefault="00D5634C" w:rsidP="00D5634C">
      <w:pPr>
        <w:suppressAutoHyphens/>
        <w:spacing w:line="10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A0B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Заместитель директора по УМР</w:t>
      </w:r>
    </w:p>
    <w:p w:rsidR="00D5634C" w:rsidRPr="007A0B45" w:rsidRDefault="00D5634C" w:rsidP="00D5634C">
      <w:pPr>
        <w:suppressAutoHyphens/>
        <w:spacing w:line="10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A0B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 / Данилина С.А.</w:t>
      </w:r>
    </w:p>
    <w:p w:rsidR="00D5634C" w:rsidRPr="007A0B45" w:rsidRDefault="00D5634C" w:rsidP="00D5634C">
      <w:pPr>
        <w:suppressAutoHyphens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5634C" w:rsidRPr="007A0B45" w:rsidRDefault="00D5634C" w:rsidP="00D5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5634C" w:rsidRPr="007A0B45" w:rsidRDefault="00D5634C" w:rsidP="00D5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7A0B45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Составитель:</w:t>
      </w:r>
    </w:p>
    <w:p w:rsidR="00D5634C" w:rsidRPr="007A0B45" w:rsidRDefault="00D5634C" w:rsidP="00D5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Кайль</w:t>
      </w:r>
      <w:proofErr w:type="spellEnd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Н.А</w:t>
      </w:r>
      <w:r w:rsidRPr="007A0B45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., преподаватель английского языка ГПОУ  «Киселёвский педагогиче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ский колледж»</w:t>
      </w:r>
    </w:p>
    <w:p w:rsidR="00D5634C" w:rsidRPr="007A0B45" w:rsidRDefault="00D5634C" w:rsidP="00D5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</w:p>
    <w:p w:rsidR="00D5634C" w:rsidRPr="007A0B45" w:rsidRDefault="00D5634C" w:rsidP="00D5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Calibri" w:hAnsi="Times New Roman" w:cs="Times New Roman"/>
          <w:kern w:val="2"/>
          <w:lang w:eastAsia="ar-SA"/>
        </w:rPr>
      </w:pPr>
    </w:p>
    <w:p w:rsidR="00D5634C" w:rsidRPr="007A0B45" w:rsidRDefault="00D5634C" w:rsidP="00D5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Calibri" w:hAnsi="Times New Roman" w:cs="Times New Roman"/>
          <w:kern w:val="2"/>
          <w:lang w:eastAsia="ar-SA"/>
        </w:rPr>
      </w:pPr>
    </w:p>
    <w:p w:rsidR="00D5634C" w:rsidRPr="007A0B45" w:rsidRDefault="00D5634C" w:rsidP="00D5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5634C" w:rsidRDefault="00D5634C" w:rsidP="00D5634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634C" w:rsidRDefault="00D5634C" w:rsidP="00D5634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634C" w:rsidRDefault="00D5634C" w:rsidP="00D5634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634C" w:rsidRDefault="00D5634C" w:rsidP="00D5634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634C" w:rsidRDefault="00D5634C" w:rsidP="00D5634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634C" w:rsidRDefault="00D5634C" w:rsidP="00D5634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634C" w:rsidRDefault="00D5634C" w:rsidP="00D5634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634C" w:rsidRPr="00262D01" w:rsidRDefault="00D5634C" w:rsidP="00D5634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D5634C" w:rsidRPr="00262D01" w:rsidRDefault="00D5634C" w:rsidP="00D5634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5634C" w:rsidRPr="00262D01" w:rsidTr="00D5634C">
        <w:tc>
          <w:tcPr>
            <w:tcW w:w="7501" w:type="dxa"/>
          </w:tcPr>
          <w:p w:rsidR="00D5634C" w:rsidRPr="00262D01" w:rsidRDefault="00D5634C" w:rsidP="008A3D9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D5634C" w:rsidRPr="00262D01" w:rsidRDefault="00D5634C" w:rsidP="00D563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5634C" w:rsidRPr="00262D01" w:rsidTr="00D5634C">
        <w:tc>
          <w:tcPr>
            <w:tcW w:w="7501" w:type="dxa"/>
          </w:tcPr>
          <w:p w:rsidR="00D5634C" w:rsidRPr="00262D01" w:rsidRDefault="00D5634C" w:rsidP="00D5634C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5634C" w:rsidRPr="00262D01" w:rsidRDefault="00D5634C" w:rsidP="00D5634C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D5634C" w:rsidRPr="00262D01" w:rsidRDefault="00D5634C" w:rsidP="00D5634C">
            <w:pPr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5634C" w:rsidRPr="00262D01" w:rsidTr="00D5634C">
        <w:tc>
          <w:tcPr>
            <w:tcW w:w="7501" w:type="dxa"/>
          </w:tcPr>
          <w:p w:rsidR="00D5634C" w:rsidRPr="00262D01" w:rsidRDefault="00D5634C" w:rsidP="00D5634C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5634C" w:rsidRPr="00262D01" w:rsidRDefault="00D5634C" w:rsidP="00D5634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D5634C" w:rsidRPr="00262D01" w:rsidRDefault="00D5634C" w:rsidP="00D563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D5634C" w:rsidRPr="00262D01" w:rsidRDefault="00D5634C" w:rsidP="00D5634C">
      <w:pPr>
        <w:numPr>
          <w:ilvl w:val="0"/>
          <w:numId w:val="2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D01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262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РАБОЧЕЙ ПРОГРАММЫ УЧЕБНОЙ ДИСЦИПЛИНЫ</w:t>
      </w:r>
    </w:p>
    <w:p w:rsidR="00D5634C" w:rsidRPr="00262D01" w:rsidRDefault="00D5634C" w:rsidP="00D5634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«СГ.02 Иностранный язык в профессиональной деятельности»</w:t>
      </w:r>
    </w:p>
    <w:p w:rsidR="00D5634C" w:rsidRPr="00262D01" w:rsidRDefault="00D5634C" w:rsidP="00D5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34C" w:rsidRPr="00262D01" w:rsidRDefault="00D5634C" w:rsidP="00D5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</w:p>
    <w:p w:rsidR="00D5634C" w:rsidRPr="00262D01" w:rsidRDefault="00D5634C" w:rsidP="00D563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«СГ.02 Иностранный язык в профессиональной деятельности» является обязательной частью </w:t>
      </w:r>
      <w:r w:rsidRPr="00262D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26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</w:t>
      </w:r>
      <w:proofErr w:type="spellEnd"/>
      <w:r w:rsidRPr="0026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-гуманитарного цикла </w:t>
      </w:r>
      <w:bookmarkStart w:id="0" w:name="_GoBack"/>
      <w:bookmarkEnd w:id="0"/>
      <w:r w:rsidRPr="0026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в соответствии с ФГОС СПО по специальности </w:t>
      </w:r>
      <w:r w:rsidRPr="00D5634C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49.02.01 Физическая культура.</w:t>
      </w:r>
    </w:p>
    <w:p w:rsidR="00D5634C" w:rsidRPr="00262D01" w:rsidRDefault="00D5634C" w:rsidP="00D563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</w:t>
      </w:r>
      <w:proofErr w:type="gramStart"/>
      <w:r w:rsidRPr="0026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6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</w:t>
      </w:r>
    </w:p>
    <w:p w:rsidR="00D5634C" w:rsidRPr="00262D01" w:rsidRDefault="00D5634C" w:rsidP="00D563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D5634C" w:rsidRPr="00262D01" w:rsidRDefault="00D5634C" w:rsidP="00D563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26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6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</w:t>
      </w:r>
      <w:r w:rsidRPr="0026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253"/>
      </w:tblGrid>
      <w:tr w:rsidR="00D5634C" w:rsidRPr="00262D01" w:rsidTr="00D5634C">
        <w:trPr>
          <w:trHeight w:val="649"/>
        </w:trPr>
        <w:tc>
          <w:tcPr>
            <w:tcW w:w="1242" w:type="dxa"/>
            <w:hideMark/>
          </w:tcPr>
          <w:p w:rsidR="00D5634C" w:rsidRPr="00262D01" w:rsidRDefault="00D5634C" w:rsidP="00D56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D01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  <w:p w:rsidR="00D5634C" w:rsidRPr="00262D01" w:rsidRDefault="00D5634C" w:rsidP="00D56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D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ПК, </w:t>
            </w:r>
            <w:proofErr w:type="gramStart"/>
            <w:r w:rsidRPr="00262D01">
              <w:rPr>
                <w:rFonts w:ascii="Times New Roman" w:eastAsia="Times New Roman" w:hAnsi="Times New Roman" w:cs="Times New Roman"/>
                <w:b/>
                <w:lang w:eastAsia="ru-RU"/>
              </w:rPr>
              <w:t>ОК</w:t>
            </w:r>
            <w:proofErr w:type="gramEnd"/>
          </w:p>
        </w:tc>
        <w:tc>
          <w:tcPr>
            <w:tcW w:w="3969" w:type="dxa"/>
            <w:hideMark/>
          </w:tcPr>
          <w:p w:rsidR="00D5634C" w:rsidRPr="00262D01" w:rsidRDefault="00D5634C" w:rsidP="00D56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D01">
              <w:rPr>
                <w:rFonts w:ascii="Times New Roman" w:eastAsia="Times New Roman" w:hAnsi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4253" w:type="dxa"/>
            <w:hideMark/>
          </w:tcPr>
          <w:p w:rsidR="00D5634C" w:rsidRPr="00262D01" w:rsidRDefault="00D5634C" w:rsidP="00D56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D01">
              <w:rPr>
                <w:rFonts w:ascii="Times New Roman" w:eastAsia="Times New Roman" w:hAnsi="Times New Roman" w:cs="Times New Roman"/>
                <w:b/>
                <w:lang w:eastAsia="ru-RU"/>
              </w:rPr>
              <w:t>Знания</w:t>
            </w:r>
          </w:p>
        </w:tc>
      </w:tr>
      <w:tr w:rsidR="00D5634C" w:rsidRPr="00262D01" w:rsidTr="00D5634C">
        <w:trPr>
          <w:trHeight w:val="212"/>
        </w:trPr>
        <w:tc>
          <w:tcPr>
            <w:tcW w:w="1242" w:type="dxa"/>
          </w:tcPr>
          <w:p w:rsidR="00D5634C" w:rsidRPr="00262D01" w:rsidRDefault="00D5634C" w:rsidP="00D56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2D0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262D01">
              <w:rPr>
                <w:rFonts w:ascii="Times New Roman" w:eastAsia="Times New Roman" w:hAnsi="Times New Roman" w:cs="Times New Roman"/>
                <w:lang w:eastAsia="ru-RU"/>
              </w:rPr>
              <w:t xml:space="preserve"> 09</w:t>
            </w:r>
          </w:p>
          <w:p w:rsidR="00D5634C" w:rsidRPr="00262D01" w:rsidRDefault="00D5634C" w:rsidP="00D56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D5634C" w:rsidRPr="00D5634C" w:rsidRDefault="00D5634C" w:rsidP="00D563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5634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</w:t>
            </w:r>
          </w:p>
          <w:p w:rsidR="00D5634C" w:rsidRPr="00D5634C" w:rsidRDefault="00D5634C" w:rsidP="00D563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5634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 знакомые общие </w:t>
            </w:r>
          </w:p>
          <w:p w:rsidR="00D5634C" w:rsidRPr="00D5634C" w:rsidRDefault="00D5634C" w:rsidP="00D563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5634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и профессиональные темы; </w:t>
            </w:r>
          </w:p>
          <w:p w:rsidR="00D5634C" w:rsidRPr="00D5634C" w:rsidRDefault="00D5634C" w:rsidP="00D563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5634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строить простые высказывания о себе и о своей профессиональной деятельности; кратко обосновывать и объяснять свои действия (текущие </w:t>
            </w:r>
          </w:p>
          <w:p w:rsidR="00D5634C" w:rsidRPr="00D5634C" w:rsidRDefault="00D5634C" w:rsidP="00D563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5634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и планируемые); </w:t>
            </w:r>
          </w:p>
          <w:p w:rsidR="00D5634C" w:rsidRPr="00262D01" w:rsidRDefault="00D5634C" w:rsidP="00D563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5634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53" w:type="dxa"/>
          </w:tcPr>
          <w:p w:rsidR="00D5634C" w:rsidRPr="006F4DC1" w:rsidRDefault="00D5634C" w:rsidP="00D5634C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правила построения простых и сложных предложений на профессиональные темы; </w:t>
            </w:r>
          </w:p>
          <w:p w:rsidR="00D5634C" w:rsidRPr="006F4DC1" w:rsidRDefault="00D5634C" w:rsidP="00D5634C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основные общеупотребительные глаголы (бытовая и профессиональная лексика);</w:t>
            </w:r>
          </w:p>
          <w:p w:rsidR="00D5634C" w:rsidRPr="006F4DC1" w:rsidRDefault="00D5634C" w:rsidP="00D5634C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D5634C" w:rsidRPr="006F4DC1" w:rsidRDefault="00D5634C" w:rsidP="00D5634C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особенности произношения; </w:t>
            </w:r>
          </w:p>
          <w:p w:rsidR="00D5634C" w:rsidRPr="00262D01" w:rsidRDefault="00D5634C" w:rsidP="00D563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6F4DC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D5634C" w:rsidRDefault="00D5634C" w:rsidP="00D563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D5634C" w:rsidRPr="00410F62" w:rsidTr="00D5634C">
        <w:tc>
          <w:tcPr>
            <w:tcW w:w="7338" w:type="dxa"/>
          </w:tcPr>
          <w:p w:rsidR="00D5634C" w:rsidRPr="00410F62" w:rsidRDefault="00D5634C" w:rsidP="00D563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410F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</w:tc>
        <w:tc>
          <w:tcPr>
            <w:tcW w:w="2126" w:type="dxa"/>
            <w:vAlign w:val="center"/>
          </w:tcPr>
          <w:p w:rsidR="00D5634C" w:rsidRPr="00410F62" w:rsidRDefault="00D5634C" w:rsidP="00D563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</w:p>
        </w:tc>
      </w:tr>
      <w:tr w:rsidR="00D5634C" w:rsidRPr="00410F62" w:rsidTr="00D5634C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34C" w:rsidRPr="00410F62" w:rsidRDefault="00D5634C" w:rsidP="00D5634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0F6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10F62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D5634C" w:rsidRPr="00410F62" w:rsidRDefault="00D5634C" w:rsidP="00D563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62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D5634C" w:rsidRPr="00410F62" w:rsidTr="00D5634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34C" w:rsidRPr="00410F62" w:rsidRDefault="00D5634C" w:rsidP="00D5634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0F6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10F6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10F62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10F62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D5634C" w:rsidRPr="00410F62" w:rsidRDefault="00D5634C" w:rsidP="00D563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62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bookmarkEnd w:id="1"/>
    </w:tbl>
    <w:p w:rsidR="00D5634C" w:rsidRDefault="00D5634C" w:rsidP="00D563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5634C" w:rsidRDefault="00D5634C" w:rsidP="00D563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5634C" w:rsidRDefault="00D5634C" w:rsidP="00D563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5634C" w:rsidRPr="00262D01" w:rsidRDefault="00D5634C" w:rsidP="004764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5634C" w:rsidRDefault="00D5634C" w:rsidP="00D5634C">
      <w:pPr>
        <w:jc w:val="both"/>
        <w:rPr>
          <w:rFonts w:ascii="Times New Roman" w:hAnsi="Times New Roman" w:cs="Times New Roman"/>
          <w:b/>
          <w:szCs w:val="28"/>
        </w:rPr>
      </w:pPr>
    </w:p>
    <w:p w:rsidR="00D5634C" w:rsidRPr="00EE71F1" w:rsidRDefault="00D5634C" w:rsidP="00D5634C">
      <w:pPr>
        <w:jc w:val="both"/>
        <w:rPr>
          <w:rFonts w:ascii="Times New Roman" w:hAnsi="Times New Roman" w:cs="Times New Roman"/>
          <w:b/>
          <w:szCs w:val="28"/>
        </w:rPr>
      </w:pPr>
      <w:r w:rsidRPr="00EE71F1">
        <w:rPr>
          <w:rFonts w:ascii="Times New Roman" w:hAnsi="Times New Roman" w:cs="Times New Roman"/>
          <w:b/>
          <w:szCs w:val="28"/>
        </w:rPr>
        <w:lastRenderedPageBreak/>
        <w:t>1.3. Использование часов вариативной части ППССЗ*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2268"/>
        <w:gridCol w:w="993"/>
        <w:gridCol w:w="1558"/>
      </w:tblGrid>
      <w:tr w:rsidR="00D5634C" w:rsidRPr="00EE71F1" w:rsidTr="00D5634C">
        <w:tc>
          <w:tcPr>
            <w:tcW w:w="851" w:type="dxa"/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71F1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EE71F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71F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71F1">
              <w:rPr>
                <w:rFonts w:ascii="Times New Roman" w:hAnsi="Times New Roman" w:cs="Times New Roman"/>
                <w:b/>
              </w:rPr>
              <w:t>Дополнительные профессиональные компетенции</w:t>
            </w:r>
          </w:p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71F1">
              <w:rPr>
                <w:rFonts w:ascii="Times New Roman" w:hAnsi="Times New Roman" w:cs="Times New Roman"/>
                <w:b/>
              </w:rPr>
              <w:t>Дополнительные</w:t>
            </w:r>
          </w:p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71F1">
              <w:rPr>
                <w:rFonts w:ascii="Times New Roman" w:hAnsi="Times New Roman" w:cs="Times New Roman"/>
                <w:b/>
              </w:rPr>
              <w:t>знания, умения,</w:t>
            </w:r>
          </w:p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71F1">
              <w:rPr>
                <w:rFonts w:ascii="Times New Roman" w:hAnsi="Times New Roman" w:cs="Times New Roman"/>
                <w:b/>
              </w:rPr>
              <w:t>практический</w:t>
            </w:r>
          </w:p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71F1">
              <w:rPr>
                <w:rFonts w:ascii="Times New Roman" w:hAnsi="Times New Roman" w:cs="Times New Roman"/>
                <w:b/>
              </w:rPr>
              <w:t>опыт</w:t>
            </w:r>
          </w:p>
        </w:tc>
        <w:tc>
          <w:tcPr>
            <w:tcW w:w="2268" w:type="dxa"/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71F1">
              <w:rPr>
                <w:rFonts w:ascii="Times New Roman" w:hAnsi="Times New Roman" w:cs="Times New Roman"/>
                <w:b/>
              </w:rPr>
              <w:t>№, наименование</w:t>
            </w:r>
          </w:p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71F1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93" w:type="dxa"/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71F1">
              <w:rPr>
                <w:rFonts w:ascii="Times New Roman" w:hAnsi="Times New Roman" w:cs="Times New Roman"/>
                <w:b/>
              </w:rPr>
              <w:t>Коли</w:t>
            </w:r>
          </w:p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E71F1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EE71F1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558" w:type="dxa"/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71F1">
              <w:rPr>
                <w:rFonts w:ascii="Times New Roman" w:hAnsi="Times New Roman" w:cs="Times New Roman"/>
                <w:b/>
              </w:rPr>
              <w:t>Обоснование</w:t>
            </w:r>
          </w:p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71F1">
              <w:rPr>
                <w:rFonts w:ascii="Times New Roman" w:hAnsi="Times New Roman" w:cs="Times New Roman"/>
                <w:b/>
              </w:rPr>
              <w:t xml:space="preserve">включения </w:t>
            </w:r>
            <w:proofErr w:type="gramStart"/>
            <w:r w:rsidRPr="00EE71F1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71F1">
              <w:rPr>
                <w:rFonts w:ascii="Times New Roman" w:hAnsi="Times New Roman" w:cs="Times New Roman"/>
                <w:b/>
              </w:rPr>
              <w:t>рабочую про-</w:t>
            </w:r>
          </w:p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71F1">
              <w:rPr>
                <w:rFonts w:ascii="Times New Roman" w:hAnsi="Times New Roman" w:cs="Times New Roman"/>
                <w:b/>
              </w:rPr>
              <w:t>грамму</w:t>
            </w:r>
          </w:p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634C" w:rsidRPr="00EE71F1" w:rsidTr="00D5634C">
        <w:trPr>
          <w:trHeight w:val="1020"/>
        </w:trPr>
        <w:tc>
          <w:tcPr>
            <w:tcW w:w="851" w:type="dxa"/>
            <w:tcBorders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E71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634C" w:rsidRPr="002C428E" w:rsidRDefault="00D5634C" w:rsidP="00D563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Раздел 1,</w:t>
            </w:r>
            <w:r w:rsidRPr="002C42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Тема 1.</w:t>
            </w:r>
          </w:p>
          <w:p w:rsidR="00D5634C" w:rsidRPr="00EE71F1" w:rsidRDefault="00D5634C" w:rsidP="00F47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2C428E">
              <w:rPr>
                <w:rFonts w:ascii="Times New Roman" w:eastAsia="Times New Roman" w:hAnsi="Times New Roman" w:cs="Times New Roman"/>
                <w:lang w:eastAsia="ru-RU"/>
              </w:rPr>
              <w:t>Система образования в России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34C" w:rsidRPr="002C428E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5634C" w:rsidRPr="002C428E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428E">
              <w:rPr>
                <w:rFonts w:ascii="Times New Roman" w:hAnsi="Times New Roman" w:cs="Times New Roman"/>
              </w:rPr>
              <w:t>С целью отработки навыков письменной и устной речи по теме</w:t>
            </w:r>
          </w:p>
        </w:tc>
      </w:tr>
      <w:tr w:rsidR="00D5634C" w:rsidRPr="00EE71F1" w:rsidTr="00D5634C">
        <w:trPr>
          <w:trHeight w:val="3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D5634C" w:rsidRDefault="00D5634C" w:rsidP="00D5634C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D0D0D"/>
                <w:lang w:eastAsia="ru-RU"/>
              </w:rPr>
              <w:t>Раздел 1,</w:t>
            </w:r>
            <w:r w:rsidRPr="00D5634C">
              <w:rPr>
                <w:rFonts w:ascii="Times New Roman" w:eastAsia="SimSun" w:hAnsi="Times New Roman" w:cs="Times New Roman"/>
                <w:color w:val="0D0D0D"/>
                <w:lang w:eastAsia="ru-RU"/>
              </w:rPr>
              <w:t>Тема 2</w:t>
            </w:r>
          </w:p>
          <w:p w:rsidR="00D5634C" w:rsidRPr="00262D0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34C">
              <w:rPr>
                <w:rFonts w:ascii="Times New Roman" w:eastAsia="SimSun" w:hAnsi="Times New Roman" w:cs="Times New Roman"/>
                <w:color w:val="0D0D0D"/>
                <w:lang w:eastAsia="ru-RU"/>
              </w:rPr>
              <w:t>Система образования в стране/странах изучаемого языка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2C428E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2C428E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428E">
              <w:rPr>
                <w:rFonts w:ascii="Times New Roman" w:hAnsi="Times New Roman" w:cs="Times New Roman"/>
              </w:rPr>
              <w:t>С целью отработки навыков устной речи по теме</w:t>
            </w:r>
          </w:p>
        </w:tc>
      </w:tr>
      <w:tr w:rsidR="00D5634C" w:rsidRPr="00EE71F1" w:rsidTr="00D5634C">
        <w:trPr>
          <w:trHeight w:val="21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Default="00D5634C" w:rsidP="00D563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2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2. </w:t>
            </w:r>
          </w:p>
          <w:p w:rsidR="00D5634C" w:rsidRPr="00DF7E18" w:rsidRDefault="00D5634C" w:rsidP="00D563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34C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 Развитие физической культуры и спорта в РФ</w:t>
            </w:r>
          </w:p>
          <w:p w:rsidR="00D5634C" w:rsidRPr="00DF7E18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2C428E" w:rsidRDefault="00C86B08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2C428E" w:rsidRDefault="00D5634C" w:rsidP="00C86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428E">
              <w:rPr>
                <w:rFonts w:ascii="Times New Roman" w:hAnsi="Times New Roman" w:cs="Times New Roman"/>
              </w:rPr>
              <w:t>С целью</w:t>
            </w:r>
            <w:r w:rsidR="00C86B08">
              <w:rPr>
                <w:rFonts w:ascii="Times New Roman" w:hAnsi="Times New Roman" w:cs="Times New Roman"/>
              </w:rPr>
              <w:t xml:space="preserve"> отработки навыков </w:t>
            </w:r>
            <w:proofErr w:type="spellStart"/>
            <w:r w:rsidR="00C86B08">
              <w:rPr>
                <w:rFonts w:ascii="Times New Roman" w:hAnsi="Times New Roman" w:cs="Times New Roman"/>
              </w:rPr>
              <w:t>письменной</w:t>
            </w:r>
            <w:proofErr w:type="gramStart"/>
            <w:r w:rsidR="00C86B08">
              <w:rPr>
                <w:rFonts w:ascii="Times New Roman" w:hAnsi="Times New Roman" w:cs="Times New Roman"/>
              </w:rPr>
              <w:t>,у</w:t>
            </w:r>
            <w:proofErr w:type="gramEnd"/>
            <w:r w:rsidR="00C86B08">
              <w:rPr>
                <w:rFonts w:ascii="Times New Roman" w:hAnsi="Times New Roman" w:cs="Times New Roman"/>
              </w:rPr>
              <w:t>стной</w:t>
            </w:r>
            <w:proofErr w:type="spellEnd"/>
            <w:r w:rsidR="00C86B08">
              <w:rPr>
                <w:rFonts w:ascii="Times New Roman" w:hAnsi="Times New Roman" w:cs="Times New Roman"/>
              </w:rPr>
              <w:t xml:space="preserve">  речи по теме</w:t>
            </w:r>
          </w:p>
        </w:tc>
      </w:tr>
      <w:tr w:rsidR="00D5634C" w:rsidRPr="00EE71F1" w:rsidTr="00D5634C">
        <w:trPr>
          <w:trHeight w:val="25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47B14" w:rsidRDefault="00D5634C" w:rsidP="00F47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28E">
              <w:rPr>
                <w:rFonts w:ascii="Times New Roman" w:eastAsia="Times New Roman" w:hAnsi="Times New Roman" w:cs="Times New Roman"/>
                <w:lang w:eastAsia="ru-RU"/>
              </w:rPr>
              <w:t xml:space="preserve">Раздел 3. </w:t>
            </w:r>
          </w:p>
          <w:p w:rsidR="00F47B14" w:rsidRPr="002C428E" w:rsidRDefault="00F47B14" w:rsidP="00F47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B14">
              <w:rPr>
                <w:rFonts w:ascii="Times New Roman" w:eastAsia="Times New Roman" w:hAnsi="Times New Roman" w:cs="Times New Roman"/>
                <w:lang w:eastAsia="ru-RU"/>
              </w:rPr>
              <w:t>Тема 1. Профессиональное образование</w:t>
            </w:r>
          </w:p>
          <w:p w:rsidR="00D5634C" w:rsidRPr="002C428E" w:rsidRDefault="00D5634C" w:rsidP="00D563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2C428E" w:rsidRDefault="00F47B14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2C428E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428E">
              <w:rPr>
                <w:rFonts w:ascii="Times New Roman" w:hAnsi="Times New Roman" w:cs="Times New Roman"/>
              </w:rPr>
              <w:t>С целью отработки навыков письменной и устной речи по теме</w:t>
            </w:r>
          </w:p>
        </w:tc>
      </w:tr>
      <w:tr w:rsidR="00D5634C" w:rsidRPr="00EE71F1" w:rsidTr="00D5634C">
        <w:trPr>
          <w:trHeight w:val="6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47B14" w:rsidRDefault="00F47B14" w:rsidP="00F47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 4</w:t>
            </w:r>
          </w:p>
          <w:p w:rsidR="00F47B14" w:rsidRPr="00F47B14" w:rsidRDefault="00F47B14" w:rsidP="00F47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B14">
              <w:rPr>
                <w:rFonts w:ascii="Times New Roman" w:eastAsia="Times New Roman" w:hAnsi="Times New Roman" w:cs="Times New Roman"/>
                <w:lang w:eastAsia="ru-RU"/>
              </w:rPr>
              <w:t>Тема 2.</w:t>
            </w:r>
          </w:p>
          <w:p w:rsidR="00D5634C" w:rsidRPr="002C428E" w:rsidRDefault="00F47B14" w:rsidP="00F47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B14">
              <w:rPr>
                <w:rFonts w:ascii="Times New Roman" w:eastAsia="Times New Roman" w:hAnsi="Times New Roman" w:cs="Times New Roman"/>
                <w:lang w:eastAsia="ru-RU"/>
              </w:rPr>
              <w:t>Оформление документов и заполнение бланков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2C428E" w:rsidRDefault="00F47B14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2C428E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428E">
              <w:rPr>
                <w:rFonts w:ascii="Times New Roman" w:hAnsi="Times New Roman" w:cs="Times New Roman"/>
              </w:rPr>
              <w:t>С целью отработки навыков письменной и устной речи по теме,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28E">
              <w:rPr>
                <w:rFonts w:ascii="Times New Roman" w:hAnsi="Times New Roman" w:cs="Times New Roman"/>
              </w:rPr>
              <w:t xml:space="preserve">подготовке к </w:t>
            </w:r>
            <w:proofErr w:type="spellStart"/>
            <w:r w:rsidRPr="002C428E">
              <w:rPr>
                <w:rFonts w:ascii="Times New Roman" w:hAnsi="Times New Roman" w:cs="Times New Roman"/>
              </w:rPr>
              <w:t>дифзачету</w:t>
            </w:r>
            <w:proofErr w:type="spellEnd"/>
          </w:p>
        </w:tc>
      </w:tr>
      <w:tr w:rsidR="00D5634C" w:rsidRPr="00EE71F1" w:rsidTr="00D5634C">
        <w:trPr>
          <w:trHeight w:val="6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EE71F1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2C428E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2C428E" w:rsidRDefault="00F47B14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5634C" w:rsidRPr="002C428E" w:rsidRDefault="00D5634C" w:rsidP="00D56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634C" w:rsidRDefault="00D5634C" w:rsidP="00D5634C">
      <w:pPr>
        <w:jc w:val="both"/>
        <w:rPr>
          <w:rFonts w:ascii="Times New Roman" w:hAnsi="Times New Roman" w:cs="Times New Roman"/>
          <w:color w:val="FF0000"/>
        </w:rPr>
      </w:pPr>
    </w:p>
    <w:p w:rsidR="00D5634C" w:rsidRDefault="00D5634C" w:rsidP="00D5634C">
      <w:pPr>
        <w:jc w:val="both"/>
        <w:rPr>
          <w:rFonts w:ascii="Times New Roman" w:hAnsi="Times New Roman" w:cs="Times New Roman"/>
          <w:color w:val="FF0000"/>
        </w:rPr>
      </w:pPr>
    </w:p>
    <w:p w:rsidR="0047644A" w:rsidRDefault="0047644A" w:rsidP="00F47B14">
      <w:pPr>
        <w:suppressAutoHyphens/>
        <w:spacing w:after="240" w:line="240" w:lineRule="auto"/>
        <w:ind w:firstLine="709"/>
        <w:rPr>
          <w:rFonts w:ascii="Times New Roman" w:eastAsia="SimSun" w:hAnsi="Times New Roman" w:cs="Times New Roman"/>
          <w:b/>
          <w:color w:val="0D0D0D"/>
          <w:sz w:val="24"/>
          <w:szCs w:val="24"/>
          <w:lang w:eastAsia="ru-RU"/>
        </w:rPr>
      </w:pPr>
    </w:p>
    <w:p w:rsidR="0047644A" w:rsidRDefault="0047644A" w:rsidP="00F47B14">
      <w:pPr>
        <w:suppressAutoHyphens/>
        <w:spacing w:after="240" w:line="240" w:lineRule="auto"/>
        <w:ind w:firstLine="709"/>
        <w:rPr>
          <w:rFonts w:ascii="Times New Roman" w:eastAsia="SimSun" w:hAnsi="Times New Roman" w:cs="Times New Roman"/>
          <w:b/>
          <w:color w:val="0D0D0D"/>
          <w:sz w:val="24"/>
          <w:szCs w:val="24"/>
          <w:lang w:eastAsia="ru-RU"/>
        </w:rPr>
      </w:pPr>
    </w:p>
    <w:p w:rsidR="00F47B14" w:rsidRPr="006F4DC1" w:rsidRDefault="00F47B14" w:rsidP="00F47B14">
      <w:pPr>
        <w:suppressAutoHyphens/>
        <w:spacing w:after="240" w:line="240" w:lineRule="auto"/>
        <w:ind w:firstLine="709"/>
        <w:rPr>
          <w:rFonts w:ascii="Times New Roman" w:eastAsia="SimSun" w:hAnsi="Times New Roman" w:cs="Times New Roman"/>
          <w:b/>
          <w:color w:val="0D0D0D"/>
          <w:sz w:val="24"/>
          <w:szCs w:val="24"/>
          <w:lang w:eastAsia="ru-RU"/>
        </w:rPr>
      </w:pPr>
      <w:r w:rsidRPr="006F4DC1">
        <w:rPr>
          <w:rFonts w:ascii="Times New Roman" w:eastAsia="SimSun" w:hAnsi="Times New Roman" w:cs="Times New Roman"/>
          <w:b/>
          <w:color w:val="0D0D0D"/>
          <w:sz w:val="24"/>
          <w:szCs w:val="24"/>
          <w:lang w:eastAsia="ru-RU"/>
        </w:rPr>
        <w:lastRenderedPageBreak/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680"/>
        <w:gridCol w:w="2741"/>
      </w:tblGrid>
      <w:tr w:rsidR="00F47B14" w:rsidRPr="006F4DC1" w:rsidTr="003E4D99">
        <w:trPr>
          <w:trHeight w:val="510"/>
        </w:trPr>
        <w:tc>
          <w:tcPr>
            <w:tcW w:w="3685" w:type="pct"/>
            <w:vAlign w:val="center"/>
          </w:tcPr>
          <w:p w:rsidR="00F47B14" w:rsidRPr="006F4DC1" w:rsidRDefault="00F47B14" w:rsidP="003E4D99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F47B14" w:rsidRPr="006F4DC1" w:rsidRDefault="00F47B14" w:rsidP="003E4D99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iCs/>
                <w:color w:val="0D0D0D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b/>
                <w:iCs/>
                <w:color w:val="0D0D0D"/>
                <w:lang w:eastAsia="ru-RU"/>
              </w:rPr>
              <w:t>Объем в часах</w:t>
            </w:r>
          </w:p>
        </w:tc>
      </w:tr>
      <w:tr w:rsidR="00F47B14" w:rsidRPr="006F4DC1" w:rsidTr="003E4D99">
        <w:trPr>
          <w:trHeight w:val="510"/>
        </w:trPr>
        <w:tc>
          <w:tcPr>
            <w:tcW w:w="3685" w:type="pct"/>
            <w:vAlign w:val="center"/>
          </w:tcPr>
          <w:p w:rsidR="00F47B14" w:rsidRPr="006F4DC1" w:rsidRDefault="00F47B14" w:rsidP="003E4D99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F47B14" w:rsidRPr="006F4DC1" w:rsidRDefault="00F47B14" w:rsidP="003E4D99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iCs/>
                <w:color w:val="0D0D0D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b/>
                <w:iCs/>
                <w:color w:val="0D0D0D"/>
                <w:lang w:eastAsia="ru-RU"/>
              </w:rPr>
              <w:t>108</w:t>
            </w:r>
          </w:p>
        </w:tc>
      </w:tr>
      <w:tr w:rsidR="00F47B14" w:rsidRPr="006F4DC1" w:rsidTr="003E4D99">
        <w:trPr>
          <w:trHeight w:val="510"/>
        </w:trPr>
        <w:tc>
          <w:tcPr>
            <w:tcW w:w="3685" w:type="pct"/>
            <w:vAlign w:val="center"/>
          </w:tcPr>
          <w:p w:rsidR="00F47B14" w:rsidRPr="006F4DC1" w:rsidRDefault="00F47B14" w:rsidP="003E4D99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 xml:space="preserve">в </w:t>
            </w:r>
            <w:proofErr w:type="spellStart"/>
            <w:r w:rsidRPr="006F4DC1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т.ч</w:t>
            </w:r>
            <w:proofErr w:type="spellEnd"/>
            <w:r w:rsidRPr="006F4DC1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. в форме практической подготовки</w:t>
            </w:r>
          </w:p>
        </w:tc>
        <w:tc>
          <w:tcPr>
            <w:tcW w:w="1315" w:type="pct"/>
            <w:vAlign w:val="center"/>
          </w:tcPr>
          <w:p w:rsidR="00F47B14" w:rsidRPr="006F4DC1" w:rsidRDefault="00F47B14" w:rsidP="003E4D99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iCs/>
                <w:color w:val="0D0D0D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b/>
                <w:iCs/>
                <w:color w:val="0D0D0D"/>
                <w:lang w:eastAsia="ru-RU"/>
              </w:rPr>
              <w:t>108</w:t>
            </w:r>
          </w:p>
        </w:tc>
      </w:tr>
      <w:tr w:rsidR="00F47B14" w:rsidRPr="006F4DC1" w:rsidTr="003E4D99">
        <w:trPr>
          <w:trHeight w:val="510"/>
        </w:trPr>
        <w:tc>
          <w:tcPr>
            <w:tcW w:w="5000" w:type="pct"/>
            <w:gridSpan w:val="2"/>
            <w:vAlign w:val="center"/>
          </w:tcPr>
          <w:p w:rsidR="00F47B14" w:rsidRPr="006F4DC1" w:rsidRDefault="00F47B14" w:rsidP="003E4D99">
            <w:pPr>
              <w:suppressAutoHyphens/>
              <w:spacing w:after="0"/>
              <w:rPr>
                <w:rFonts w:ascii="Times New Roman" w:eastAsia="SimSun" w:hAnsi="Times New Roman" w:cs="Times New Roman"/>
                <w:iCs/>
                <w:color w:val="0D0D0D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color w:val="0D0D0D"/>
                <w:lang w:eastAsia="ru-RU"/>
              </w:rPr>
              <w:t>в т. ч.:</w:t>
            </w:r>
          </w:p>
        </w:tc>
      </w:tr>
      <w:tr w:rsidR="00F47B14" w:rsidRPr="006F4DC1" w:rsidTr="003E4D99">
        <w:trPr>
          <w:trHeight w:val="510"/>
        </w:trPr>
        <w:tc>
          <w:tcPr>
            <w:tcW w:w="3685" w:type="pct"/>
            <w:vAlign w:val="center"/>
          </w:tcPr>
          <w:p w:rsidR="00F47B14" w:rsidRPr="006F4DC1" w:rsidRDefault="00F47B14" w:rsidP="003E4D99">
            <w:pPr>
              <w:suppressAutoHyphens/>
              <w:spacing w:after="0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color w:val="0D0D0D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F47B14" w:rsidRPr="006F4DC1" w:rsidRDefault="00F47B14" w:rsidP="003E4D99">
            <w:pPr>
              <w:suppressAutoHyphens/>
              <w:spacing w:after="0"/>
              <w:rPr>
                <w:rFonts w:ascii="Times New Roman" w:eastAsia="SimSun" w:hAnsi="Times New Roman" w:cs="Times New Roman"/>
                <w:iCs/>
                <w:color w:val="0D0D0D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iCs/>
                <w:color w:val="0D0D0D"/>
                <w:lang w:eastAsia="ru-RU"/>
              </w:rPr>
              <w:t>-</w:t>
            </w:r>
          </w:p>
        </w:tc>
      </w:tr>
      <w:tr w:rsidR="00F47B14" w:rsidRPr="006F4DC1" w:rsidTr="003E4D99">
        <w:trPr>
          <w:trHeight w:val="510"/>
        </w:trPr>
        <w:tc>
          <w:tcPr>
            <w:tcW w:w="3685" w:type="pct"/>
            <w:vAlign w:val="center"/>
          </w:tcPr>
          <w:p w:rsidR="00F47B14" w:rsidRPr="006F4DC1" w:rsidRDefault="00F47B14" w:rsidP="003E4D99">
            <w:pPr>
              <w:suppressAutoHyphens/>
              <w:spacing w:after="0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color w:val="0D0D0D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F47B14" w:rsidRPr="006F4DC1" w:rsidRDefault="00F47B14" w:rsidP="003E4D99">
            <w:pPr>
              <w:suppressAutoHyphens/>
              <w:spacing w:after="0"/>
              <w:rPr>
                <w:rFonts w:ascii="Times New Roman" w:eastAsia="SimSun" w:hAnsi="Times New Roman" w:cs="Times New Roman"/>
                <w:iCs/>
                <w:color w:val="0D0D0D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iCs/>
                <w:color w:val="0D0D0D"/>
                <w:lang w:eastAsia="ru-RU"/>
              </w:rPr>
              <w:t>108</w:t>
            </w:r>
          </w:p>
        </w:tc>
      </w:tr>
      <w:tr w:rsidR="00F47B14" w:rsidRPr="006F4DC1" w:rsidTr="003E4D99">
        <w:trPr>
          <w:trHeight w:val="510"/>
        </w:trPr>
        <w:tc>
          <w:tcPr>
            <w:tcW w:w="3685" w:type="pct"/>
            <w:vAlign w:val="center"/>
          </w:tcPr>
          <w:p w:rsidR="00F47B14" w:rsidRPr="006F4DC1" w:rsidRDefault="00F47B14" w:rsidP="003E4D99">
            <w:pPr>
              <w:suppressAutoHyphens/>
              <w:spacing w:after="0"/>
              <w:rPr>
                <w:rFonts w:ascii="Times New Roman" w:eastAsia="SimSun" w:hAnsi="Times New Roman" w:cs="Times New Roman"/>
                <w:i/>
                <w:color w:val="0D0D0D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i/>
                <w:color w:val="0D0D0D"/>
                <w:lang w:eastAsia="ru-RU"/>
              </w:rPr>
              <w:t xml:space="preserve">Самостоятельная работа </w:t>
            </w:r>
            <w:r w:rsidRPr="006F4DC1">
              <w:rPr>
                <w:rFonts w:ascii="Times New Roman" w:eastAsia="SimSun" w:hAnsi="Times New Roman" w:cs="Times New Roman"/>
                <w:b/>
                <w:i/>
                <w:color w:val="0D0D0D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15" w:type="pct"/>
            <w:vAlign w:val="center"/>
          </w:tcPr>
          <w:p w:rsidR="00F47B14" w:rsidRPr="006F4DC1" w:rsidRDefault="00F47B14" w:rsidP="003E4D99">
            <w:pPr>
              <w:suppressAutoHyphens/>
              <w:spacing w:after="0"/>
              <w:rPr>
                <w:rFonts w:ascii="Times New Roman" w:eastAsia="SimSun" w:hAnsi="Times New Roman" w:cs="Times New Roman"/>
                <w:iCs/>
                <w:color w:val="0D0D0D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color w:val="0D0D0D"/>
                <w:lang w:eastAsia="ru-RU"/>
              </w:rPr>
              <w:t>24</w:t>
            </w:r>
          </w:p>
        </w:tc>
      </w:tr>
      <w:tr w:rsidR="00F47B14" w:rsidRPr="006F4DC1" w:rsidTr="003E4D99">
        <w:trPr>
          <w:trHeight w:val="510"/>
        </w:trPr>
        <w:tc>
          <w:tcPr>
            <w:tcW w:w="3685" w:type="pct"/>
            <w:vAlign w:val="center"/>
          </w:tcPr>
          <w:p w:rsidR="00F47B14" w:rsidRPr="006F4DC1" w:rsidRDefault="00F47B14" w:rsidP="003E4D99">
            <w:pPr>
              <w:suppressAutoHyphens/>
              <w:spacing w:after="0"/>
              <w:rPr>
                <w:rFonts w:ascii="Times New Roman" w:eastAsia="SimSun" w:hAnsi="Times New Roman" w:cs="Times New Roman"/>
                <w:i/>
                <w:color w:val="0D0D0D"/>
                <w:lang w:eastAsia="ru-RU"/>
              </w:rPr>
            </w:pPr>
            <w:r w:rsidRPr="006F4DC1">
              <w:rPr>
                <w:rFonts w:ascii="Times New Roman" w:eastAsia="SimSun" w:hAnsi="Times New Roman" w:cs="Times New Roman"/>
                <w:b/>
                <w:iCs/>
                <w:color w:val="0D0D0D"/>
                <w:lang w:eastAsia="ru-RU"/>
              </w:rPr>
              <w:t>Промежуточная аттестация</w:t>
            </w:r>
            <w:r w:rsidR="00A1101F">
              <w:rPr>
                <w:rFonts w:ascii="Times New Roman" w:eastAsia="SimSun" w:hAnsi="Times New Roman" w:cs="Times New Roman"/>
                <w:iCs/>
                <w:color w:val="0D0D0D"/>
                <w:lang w:eastAsia="ru-RU"/>
              </w:rPr>
              <w:t xml:space="preserve"> дифференцированный зачёт</w:t>
            </w:r>
          </w:p>
        </w:tc>
        <w:tc>
          <w:tcPr>
            <w:tcW w:w="1315" w:type="pct"/>
            <w:vAlign w:val="center"/>
          </w:tcPr>
          <w:p w:rsidR="00F47B14" w:rsidRPr="006F4DC1" w:rsidRDefault="00A1101F" w:rsidP="003E4D99">
            <w:pPr>
              <w:suppressAutoHyphens/>
              <w:spacing w:after="0"/>
              <w:rPr>
                <w:rFonts w:ascii="Times New Roman" w:eastAsia="SimSun" w:hAnsi="Times New Roman" w:cs="Times New Roman"/>
                <w:iCs/>
                <w:color w:val="0D0D0D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color w:val="0D0D0D"/>
                <w:lang w:eastAsia="ru-RU"/>
              </w:rPr>
              <w:t>2</w:t>
            </w:r>
          </w:p>
        </w:tc>
      </w:tr>
    </w:tbl>
    <w:p w:rsidR="00F47FB6" w:rsidRDefault="00F47FB6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color w:val="FF0000"/>
        </w:rPr>
      </w:pPr>
    </w:p>
    <w:p w:rsidR="00F47B14" w:rsidRDefault="00F47B14" w:rsidP="006F4DC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F47B14" w:rsidRDefault="00F47B14" w:rsidP="006A6F5F">
      <w:pPr>
        <w:ind w:firstLine="709"/>
        <w:rPr>
          <w:rFonts w:ascii="Times New Roman" w:eastAsia="SimSun" w:hAnsi="Times New Roman" w:cs="Times New Roman"/>
          <w:b/>
          <w:color w:val="0D0D0D"/>
          <w:lang w:eastAsia="ru-RU"/>
        </w:rPr>
      </w:pPr>
    </w:p>
    <w:p w:rsidR="006A6F5F" w:rsidRPr="006A6F5F" w:rsidRDefault="006A6F5F" w:rsidP="006A6F5F">
      <w:pPr>
        <w:ind w:firstLine="709"/>
        <w:rPr>
          <w:rFonts w:ascii="Times New Roman" w:eastAsia="SimSun" w:hAnsi="Times New Roman" w:cs="Times New Roman"/>
          <w:b/>
          <w:bCs/>
          <w:color w:val="0D0D0D"/>
          <w:lang w:eastAsia="ru-RU"/>
        </w:rPr>
      </w:pPr>
      <w:r w:rsidRPr="006A6F5F">
        <w:rPr>
          <w:rFonts w:ascii="Times New Roman" w:eastAsia="SimSun" w:hAnsi="Times New Roman" w:cs="Times New Roman"/>
          <w:b/>
          <w:color w:val="0D0D0D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61"/>
        <w:gridCol w:w="4971"/>
        <w:gridCol w:w="1620"/>
        <w:gridCol w:w="1760"/>
      </w:tblGrid>
      <w:tr w:rsidR="006A6F5F" w:rsidRPr="006A6F5F" w:rsidTr="00CD7B52">
        <w:trPr>
          <w:trHeight w:val="20"/>
        </w:trPr>
        <w:tc>
          <w:tcPr>
            <w:tcW w:w="981" w:type="pct"/>
            <w:vAlign w:val="center"/>
          </w:tcPr>
          <w:p w:rsidR="006A6F5F" w:rsidRPr="006A6F5F" w:rsidRDefault="006A6F5F" w:rsidP="006A6F5F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Наименование разделов и тем</w:t>
            </w:r>
          </w:p>
        </w:tc>
        <w:tc>
          <w:tcPr>
            <w:tcW w:w="2404" w:type="pct"/>
            <w:gridSpan w:val="2"/>
            <w:vAlign w:val="center"/>
          </w:tcPr>
          <w:p w:rsidR="006A6F5F" w:rsidRPr="006A6F5F" w:rsidRDefault="006A6F5F" w:rsidP="006A6F5F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обучающихся</w:t>
            </w:r>
            <w:proofErr w:type="gramEnd"/>
          </w:p>
        </w:tc>
        <w:tc>
          <w:tcPr>
            <w:tcW w:w="774" w:type="pct"/>
            <w:vAlign w:val="center"/>
          </w:tcPr>
          <w:p w:rsidR="006A6F5F" w:rsidRPr="006A6F5F" w:rsidRDefault="006A6F5F" w:rsidP="006A6F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 xml:space="preserve">Объем, акад. ч. / в том числе в форме практической подготовки, акад. </w:t>
            </w:r>
            <w:proofErr w:type="gramStart"/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ч</w:t>
            </w:r>
            <w:proofErr w:type="gramEnd"/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.</w:t>
            </w:r>
          </w:p>
        </w:tc>
        <w:tc>
          <w:tcPr>
            <w:tcW w:w="841" w:type="pct"/>
            <w:vAlign w:val="center"/>
          </w:tcPr>
          <w:p w:rsidR="006A6F5F" w:rsidRPr="006A6F5F" w:rsidRDefault="006A6F5F" w:rsidP="006A6F5F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6A6F5F" w:rsidRPr="006A6F5F" w:rsidTr="00CD7B52">
        <w:trPr>
          <w:trHeight w:val="20"/>
        </w:trPr>
        <w:tc>
          <w:tcPr>
            <w:tcW w:w="981" w:type="pct"/>
          </w:tcPr>
          <w:p w:rsidR="006A6F5F" w:rsidRPr="006A6F5F" w:rsidRDefault="006A6F5F" w:rsidP="006A6F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i/>
                <w:iCs/>
                <w:color w:val="0D0D0D"/>
                <w:lang w:eastAsia="ru-RU"/>
              </w:rPr>
              <w:t>1</w:t>
            </w:r>
          </w:p>
        </w:tc>
        <w:tc>
          <w:tcPr>
            <w:tcW w:w="2404" w:type="pct"/>
            <w:gridSpan w:val="2"/>
          </w:tcPr>
          <w:p w:rsidR="006A6F5F" w:rsidRPr="006A6F5F" w:rsidRDefault="006A6F5F" w:rsidP="006A6F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i/>
                <w:iCs/>
                <w:color w:val="0D0D0D"/>
                <w:lang w:eastAsia="ru-RU"/>
              </w:rPr>
              <w:t>2</w:t>
            </w:r>
          </w:p>
        </w:tc>
        <w:tc>
          <w:tcPr>
            <w:tcW w:w="774" w:type="pct"/>
          </w:tcPr>
          <w:p w:rsidR="006A6F5F" w:rsidRPr="006A6F5F" w:rsidRDefault="006A6F5F" w:rsidP="006A6F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i/>
                <w:iCs/>
                <w:color w:val="0D0D0D"/>
                <w:lang w:eastAsia="ru-RU"/>
              </w:rPr>
              <w:t>3</w:t>
            </w:r>
          </w:p>
        </w:tc>
        <w:tc>
          <w:tcPr>
            <w:tcW w:w="841" w:type="pct"/>
          </w:tcPr>
          <w:p w:rsidR="006A6F5F" w:rsidRPr="006A6F5F" w:rsidRDefault="006A6F5F" w:rsidP="006A6F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i/>
                <w:iCs/>
                <w:color w:val="0D0D0D"/>
                <w:lang w:eastAsia="ru-RU"/>
              </w:rPr>
              <w:t>4</w:t>
            </w: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385" w:type="pct"/>
            <w:gridSpan w:val="3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Раздел 1. Система образования в России и стране/странах изучаемого языка</w:t>
            </w:r>
          </w:p>
        </w:tc>
        <w:tc>
          <w:tcPr>
            <w:tcW w:w="774" w:type="pct"/>
            <w:vAlign w:val="center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  <w:t>34</w:t>
            </w:r>
          </w:p>
        </w:tc>
        <w:tc>
          <w:tcPr>
            <w:tcW w:w="841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 w:val="restar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 xml:space="preserve">Тема 1. </w:t>
            </w: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 xml:space="preserve">Система образования в России </w:t>
            </w:r>
          </w:p>
        </w:tc>
        <w:tc>
          <w:tcPr>
            <w:tcW w:w="2375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Содержание учебного материала</w:t>
            </w:r>
          </w:p>
        </w:tc>
        <w:tc>
          <w:tcPr>
            <w:tcW w:w="774" w:type="pct"/>
            <w:vAlign w:val="center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  <w:t>16</w:t>
            </w:r>
          </w:p>
        </w:tc>
        <w:tc>
          <w:tcPr>
            <w:tcW w:w="841" w:type="pct"/>
            <w:vMerge w:val="restar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proofErr w:type="gramStart"/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ОК</w:t>
            </w:r>
            <w:proofErr w:type="gramEnd"/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 xml:space="preserve"> 09</w:t>
            </w: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774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16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Практическое занятие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 xml:space="preserve"> 1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.</w:t>
            </w:r>
            <w:r w:rsidRPr="006A6F5F">
              <w:rPr>
                <w:rFonts w:ascii="Times New Roman" w:eastAsia="SimSun" w:hAnsi="Times New Roman" w:cs="Times New Roman"/>
                <w:color w:val="0D0D0D"/>
                <w:lang w:val="zh-CN" w:eastAsia="zh-CN"/>
              </w:rPr>
              <w:t xml:space="preserve"> 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>Имя существительное и его особенности в изучаемом языке</w:t>
            </w:r>
          </w:p>
        </w:tc>
        <w:tc>
          <w:tcPr>
            <w:tcW w:w="774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D0D0D"/>
                <w:lang w:eastAsia="zh-CN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 xml:space="preserve">Практическое занятие 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>2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.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 Система общего образования в России</w:t>
            </w:r>
          </w:p>
        </w:tc>
        <w:tc>
          <w:tcPr>
            <w:tcW w:w="774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 xml:space="preserve">Практическое занятие 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>3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.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 xml:space="preserve"> 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>Система дополнительного образования в России</w:t>
            </w:r>
          </w:p>
        </w:tc>
        <w:tc>
          <w:tcPr>
            <w:tcW w:w="774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D0D0D"/>
                <w:lang w:eastAsia="zh-CN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 xml:space="preserve">Практическое занятие 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>4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.</w:t>
            </w:r>
            <w:r w:rsidRPr="006A6F5F">
              <w:rPr>
                <w:rFonts w:ascii="Times New Roman" w:eastAsia="SimSun" w:hAnsi="Times New Roman" w:cs="Times New Roman"/>
                <w:color w:val="0D0D0D"/>
                <w:lang w:val="zh-CN" w:eastAsia="zh-CN"/>
              </w:rPr>
              <w:t xml:space="preserve"> </w:t>
            </w:r>
            <w:r w:rsidRPr="006A6F5F">
              <w:rPr>
                <w:rFonts w:ascii="Times New Roman" w:eastAsia="SimSun" w:hAnsi="Times New Roman" w:cs="Times New Roman"/>
                <w:bCs/>
                <w:iCs/>
                <w:color w:val="0D0D0D"/>
                <w:lang w:eastAsia="zh-CN"/>
              </w:rPr>
              <w:t>Становление системы физического воспитания в России</w:t>
            </w:r>
          </w:p>
        </w:tc>
        <w:tc>
          <w:tcPr>
            <w:tcW w:w="774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D0D0D"/>
                <w:lang w:eastAsia="zh-CN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 xml:space="preserve">Практическое занятие 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>5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.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 Физическая культура и спорт в системе общего и дополнительного образования </w:t>
            </w:r>
          </w:p>
        </w:tc>
        <w:tc>
          <w:tcPr>
            <w:tcW w:w="774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</w:tcPr>
          <w:p w:rsidR="006A6F5F" w:rsidRDefault="006A6F5F" w:rsidP="006A6F5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D0D0D"/>
                <w:lang w:eastAsia="zh-CN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 xml:space="preserve">Практическое занятие 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>6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.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 Занятия по физической культуре будущего. Презентация буклета</w:t>
            </w:r>
          </w:p>
          <w:p w:rsidR="00751340" w:rsidRDefault="00751340" w:rsidP="006A6F5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D0D0D"/>
                <w:lang w:eastAsia="zh-CN"/>
              </w:rPr>
            </w:pPr>
            <w:r w:rsidRPr="00751340">
              <w:rPr>
                <w:rFonts w:ascii="Times New Roman" w:eastAsia="SimSun" w:hAnsi="Times New Roman" w:cs="Times New Roman"/>
                <w:b/>
                <w:i/>
                <w:color w:val="0D0D0D"/>
                <w:lang w:eastAsia="zh-CN"/>
              </w:rPr>
              <w:t>Са</w:t>
            </w:r>
            <w:r>
              <w:rPr>
                <w:rFonts w:ascii="Times New Roman" w:eastAsia="SimSun" w:hAnsi="Times New Roman" w:cs="Times New Roman"/>
                <w:b/>
                <w:i/>
                <w:color w:val="0D0D0D"/>
                <w:lang w:eastAsia="zh-CN"/>
              </w:rPr>
              <w:t xml:space="preserve">мостоятельная работа </w:t>
            </w:r>
            <w:r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– подготовка буклета </w:t>
            </w:r>
          </w:p>
          <w:p w:rsidR="00751340" w:rsidRDefault="00751340" w:rsidP="006A6F5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D0D0D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D0D0D"/>
                <w:lang w:eastAsia="zh-CN"/>
              </w:rPr>
              <w:t>Физическая культура в будущем</w:t>
            </w:r>
          </w:p>
          <w:p w:rsidR="00751340" w:rsidRPr="006A6F5F" w:rsidRDefault="00751340" w:rsidP="006A6F5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D0D0D"/>
                <w:lang w:eastAsia="zh-CN"/>
              </w:rPr>
            </w:pPr>
          </w:p>
        </w:tc>
        <w:tc>
          <w:tcPr>
            <w:tcW w:w="774" w:type="pct"/>
          </w:tcPr>
          <w:p w:rsid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  <w:p w:rsidR="00751340" w:rsidRDefault="00751340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751340" w:rsidRPr="006A6F5F" w:rsidRDefault="00751340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751340">
              <w:rPr>
                <w:rFonts w:ascii="Times New Roman" w:eastAsia="SimSu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D0D0D"/>
                <w:lang w:eastAsia="zh-CN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 xml:space="preserve">Практическое занятие 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>7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.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 Система СПО и ВПО в России </w:t>
            </w:r>
          </w:p>
        </w:tc>
        <w:tc>
          <w:tcPr>
            <w:tcW w:w="774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D0D0D"/>
                <w:lang w:eastAsia="zh-CN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 xml:space="preserve">Практическое занятие 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>8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.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 Поисковое чтение «Образование в России»</w:t>
            </w:r>
          </w:p>
        </w:tc>
        <w:tc>
          <w:tcPr>
            <w:tcW w:w="774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val="en-US"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val="en-US"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 w:val="restar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Тема 2</w:t>
            </w: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Система образования в стране/странах изучаемого языка</w:t>
            </w:r>
          </w:p>
        </w:tc>
        <w:tc>
          <w:tcPr>
            <w:tcW w:w="2375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Содержание учебного материала</w:t>
            </w:r>
          </w:p>
        </w:tc>
        <w:tc>
          <w:tcPr>
            <w:tcW w:w="774" w:type="pct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  <w:t>18</w:t>
            </w:r>
          </w:p>
        </w:tc>
        <w:tc>
          <w:tcPr>
            <w:tcW w:w="841" w:type="pct"/>
            <w:vMerge w:val="restar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proofErr w:type="gramStart"/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ОК</w:t>
            </w:r>
            <w:proofErr w:type="gramEnd"/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 xml:space="preserve"> 09</w:t>
            </w: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774" w:type="pct"/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18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 xml:space="preserve">Практическое занятие 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>9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.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 Глагол как часть речи и его особенности в изучаемом языке</w:t>
            </w:r>
          </w:p>
        </w:tc>
        <w:tc>
          <w:tcPr>
            <w:tcW w:w="774" w:type="pct"/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Практическое занятие 1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>0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.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 Система школьного образования в стране/странах изучаемого языка</w:t>
            </w:r>
          </w:p>
        </w:tc>
        <w:tc>
          <w:tcPr>
            <w:tcW w:w="774" w:type="pct"/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Практическое занятие 1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>1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.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 Система СПО и ВПО в стране/странах изучаемого языка</w:t>
            </w:r>
          </w:p>
        </w:tc>
        <w:tc>
          <w:tcPr>
            <w:tcW w:w="774" w:type="pct"/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Практическое занятие 1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>2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.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 Ознакомительное и п</w:t>
            </w:r>
            <w:r w:rsidRPr="006A6F5F">
              <w:rPr>
                <w:rFonts w:ascii="Times New Roman" w:eastAsia="SimSun" w:hAnsi="Times New Roman" w:cs="Times New Roman"/>
                <w:color w:val="0D0D0D"/>
                <w:lang w:val="zh-CN" w:eastAsia="zh-CN"/>
              </w:rPr>
              <w:t>оисковое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 </w:t>
            </w:r>
            <w:r w:rsidRPr="006A6F5F">
              <w:rPr>
                <w:rFonts w:ascii="Times New Roman" w:eastAsia="SimSun" w:hAnsi="Times New Roman" w:cs="Times New Roman"/>
                <w:color w:val="0D0D0D"/>
                <w:lang w:val="zh-CN" w:eastAsia="zh-CN"/>
              </w:rPr>
              <w:t>чтение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: </w:t>
            </w:r>
            <w:r w:rsidRPr="006A6F5F">
              <w:rPr>
                <w:rFonts w:ascii="Times New Roman" w:eastAsia="SimSun" w:hAnsi="Times New Roman" w:cs="Times New Roman"/>
                <w:color w:val="0D0D0D"/>
                <w:lang w:val="zh-CN" w:eastAsia="zh-CN"/>
              </w:rPr>
              <w:t>текст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ы </w:t>
            </w:r>
            <w:r w:rsidRPr="006A6F5F">
              <w:rPr>
                <w:rFonts w:ascii="Times New Roman" w:eastAsia="SimSun" w:hAnsi="Times New Roman" w:cs="Times New Roman"/>
                <w:color w:val="0D0D0D"/>
                <w:lang w:val="zh-CN" w:eastAsia="zh-CN"/>
              </w:rPr>
              <w:t>«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>Образование в странах изучаемого языка»</w:t>
            </w:r>
          </w:p>
        </w:tc>
        <w:tc>
          <w:tcPr>
            <w:tcW w:w="774" w:type="pct"/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val="en-US"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val="en-US" w:eastAsia="ru-RU"/>
              </w:rPr>
            </w:pPr>
          </w:p>
        </w:tc>
        <w:tc>
          <w:tcPr>
            <w:tcW w:w="2375" w:type="pct"/>
          </w:tcPr>
          <w:p w:rsid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/>
                <w:lang w:eastAsia="zh-CN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Практическое занятие 1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>3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.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 Известные колледжи страны/стран изучаемого языка</w:t>
            </w:r>
          </w:p>
          <w:p w:rsidR="00751340" w:rsidRDefault="00751340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/>
                <w:lang w:eastAsia="zh-CN"/>
              </w:rPr>
            </w:pPr>
          </w:p>
          <w:p w:rsidR="00751340" w:rsidRPr="006A6F5F" w:rsidRDefault="00751340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 w:rsidRPr="00751340">
              <w:rPr>
                <w:rFonts w:ascii="Times New Roman" w:eastAsia="SimSun" w:hAnsi="Times New Roman" w:cs="Times New Roman"/>
                <w:b/>
                <w:i/>
                <w:color w:val="0D0D0D"/>
                <w:lang w:eastAsia="zh-CN"/>
              </w:rPr>
              <w:t>Самостоятельная работа</w:t>
            </w:r>
            <w:r>
              <w:rPr>
                <w:rFonts w:ascii="Times New Roman" w:eastAsia="SimSun" w:hAnsi="Times New Roman" w:cs="Times New Roman"/>
                <w:b/>
                <w:i/>
                <w:color w:val="0D0D0D"/>
                <w:lang w:eastAsia="zh-CN"/>
              </w:rPr>
              <w:t xml:space="preserve"> </w:t>
            </w:r>
            <w:r w:rsidRPr="00751340">
              <w:rPr>
                <w:rFonts w:ascii="Times New Roman" w:eastAsia="SimSun" w:hAnsi="Times New Roman" w:cs="Times New Roman"/>
                <w:b/>
                <w:i/>
                <w:color w:val="0D0D0D"/>
                <w:lang w:eastAsia="zh-CN"/>
              </w:rPr>
              <w:t xml:space="preserve">- </w:t>
            </w:r>
            <w:r w:rsidRPr="00751340">
              <w:rPr>
                <w:rFonts w:ascii="Times New Roman" w:eastAsia="SimSun" w:hAnsi="Times New Roman" w:cs="Times New Roman"/>
                <w:color w:val="0D0D0D"/>
                <w:lang w:eastAsia="zh-CN"/>
              </w:rPr>
              <w:t>устное сообщение о колледжах  Великобритании</w:t>
            </w:r>
          </w:p>
        </w:tc>
        <w:tc>
          <w:tcPr>
            <w:tcW w:w="774" w:type="pct"/>
            <w:vAlign w:val="center"/>
          </w:tcPr>
          <w:p w:rsid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  <w:p w:rsidR="00751340" w:rsidRDefault="00751340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751340" w:rsidRPr="006A6F5F" w:rsidRDefault="00751340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751340">
              <w:rPr>
                <w:rFonts w:ascii="Times New Roman" w:eastAsia="SimSu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D0D0D"/>
                <w:lang w:eastAsia="zh-CN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Практическое занятие 1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>4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.</w:t>
            </w:r>
            <w:r w:rsidRPr="006A6F5F">
              <w:rPr>
                <w:rFonts w:ascii="Times New Roman" w:eastAsia="SimSun" w:hAnsi="Times New Roman" w:cs="Times New Roman"/>
                <w:color w:val="0D0D0D"/>
                <w:lang w:val="zh-CN" w:eastAsia="zh-CN"/>
              </w:rPr>
              <w:t xml:space="preserve"> 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Рейтинг самых престижных вузов мира </w:t>
            </w:r>
          </w:p>
        </w:tc>
        <w:tc>
          <w:tcPr>
            <w:tcW w:w="774" w:type="pct"/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vAlign w:val="bottom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Практическое занятие 1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>5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val="zh-CN" w:eastAsia="zh-CN"/>
              </w:rPr>
              <w:t>.</w:t>
            </w:r>
            <w:r w:rsidRPr="006A6F5F">
              <w:rPr>
                <w:rFonts w:ascii="Times New Roman" w:eastAsia="SimSun" w:hAnsi="Times New Roman" w:cs="Times New Roman"/>
                <w:color w:val="0D0D0D"/>
                <w:lang w:val="zh-CN" w:eastAsia="zh-CN"/>
              </w:rPr>
              <w:t xml:space="preserve"> Составление аннотации текста профессиональной </w:t>
            </w:r>
            <w:r w:rsidRPr="006A6F5F">
              <w:rPr>
                <w:rFonts w:ascii="Times New Roman" w:eastAsia="SimSun" w:hAnsi="Times New Roman" w:cs="Times New Roman"/>
                <w:color w:val="0D0D0D"/>
                <w:lang w:val="zh-CN" w:eastAsia="zh-CN"/>
              </w:rPr>
              <w:lastRenderedPageBreak/>
              <w:t>направленности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 «Образование для разных детей»</w:t>
            </w:r>
          </w:p>
        </w:tc>
        <w:tc>
          <w:tcPr>
            <w:tcW w:w="774" w:type="pct"/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lastRenderedPageBreak/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vAlign w:val="bottom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/>
                <w:lang w:eastAsia="zh-CN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>Практическое занятие 16.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 Сравнительная характеристика систем образования в России и в стране/странах изучаемого языка. Кластер </w:t>
            </w:r>
          </w:p>
        </w:tc>
        <w:tc>
          <w:tcPr>
            <w:tcW w:w="774" w:type="pct"/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vAlign w:val="bottom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/>
                <w:lang w:eastAsia="zh-CN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  <w:t>Практическое занятие 17.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 xml:space="preserve"> Изучающее чтение: текст «Конвенция о правах детей»</w:t>
            </w:r>
          </w:p>
        </w:tc>
        <w:tc>
          <w:tcPr>
            <w:tcW w:w="774" w:type="pct"/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val="en-US"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3385" w:type="pct"/>
            <w:gridSpan w:val="3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Раздел 2. Развитие физической культуры и спорта в РФ и стране/странах изучаемого языка</w:t>
            </w:r>
          </w:p>
        </w:tc>
        <w:tc>
          <w:tcPr>
            <w:tcW w:w="774" w:type="pct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  <w:t>38</w:t>
            </w:r>
          </w:p>
        </w:tc>
        <w:tc>
          <w:tcPr>
            <w:tcW w:w="841" w:type="pct"/>
          </w:tcPr>
          <w:p w:rsidR="006A6F5F" w:rsidRPr="006A6F5F" w:rsidRDefault="006A6F5F" w:rsidP="006A6F5F">
            <w:pPr>
              <w:shd w:val="clear" w:color="auto" w:fill="FFFFFF"/>
              <w:spacing w:after="0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 w:val="restar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 xml:space="preserve">Тема 1. </w:t>
            </w: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Развитие физической культуры и спорта в РФ</w:t>
            </w: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Содержание учебного материала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  <w:t>26</w:t>
            </w:r>
          </w:p>
        </w:tc>
        <w:tc>
          <w:tcPr>
            <w:tcW w:w="841" w:type="pct"/>
            <w:vMerge w:val="restar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proofErr w:type="gramStart"/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ОК</w:t>
            </w:r>
            <w:proofErr w:type="gramEnd"/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 xml:space="preserve"> 09</w:t>
            </w: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26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18.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>Имя прилагательное и его особенности в изучаемом языке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ab/>
            </w:r>
          </w:p>
          <w:p w:rsidR="001071AF" w:rsidRDefault="001071A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</w:p>
          <w:p w:rsidR="001071AF" w:rsidRPr="006A6F5F" w:rsidRDefault="001071A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 w:rsidRPr="001071AF">
              <w:rPr>
                <w:rFonts w:ascii="Times New Roman" w:eastAsia="SimSun" w:hAnsi="Times New Roman" w:cs="Times New Roman"/>
                <w:b/>
                <w:bCs/>
                <w:i/>
                <w:color w:val="0D0D0D"/>
                <w:lang w:eastAsia="ru-RU"/>
              </w:rPr>
              <w:t>Самостоятельная работ</w:t>
            </w:r>
            <w:r w:rsidR="003310AC" w:rsidRPr="001071AF">
              <w:rPr>
                <w:rFonts w:ascii="Times New Roman" w:eastAsia="SimSun" w:hAnsi="Times New Roman" w:cs="Times New Roman"/>
                <w:b/>
                <w:bCs/>
                <w:i/>
                <w:color w:val="0D0D0D"/>
                <w:lang w:eastAsia="ru-RU"/>
              </w:rPr>
              <w:t>а -</w:t>
            </w:r>
            <w:r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 xml:space="preserve"> </w:t>
            </w:r>
            <w:r w:rsidRPr="001071A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>выполнение  грамматических упражнений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  <w:p w:rsidR="001071AF" w:rsidRDefault="001071A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1071AF" w:rsidRPr="006A6F5F" w:rsidRDefault="001071A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1071AF">
              <w:rPr>
                <w:rFonts w:ascii="Times New Roman" w:eastAsia="SimSu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19.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Развитие спорта и физической культуры в моем городе»: обсуждение уровня и перспектив развития физической культуры и спорта в родном городе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 xml:space="preserve">Практическое занятие 20. 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Развитие олимпийских видов спорта в России. Достижения российских спортсменов</w:t>
            </w:r>
          </w:p>
          <w:p w:rsidR="001071AF" w:rsidRPr="006A6F5F" w:rsidRDefault="001071A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 w:rsidRPr="001071AF"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  <w:t>Самостоятельная работа</w:t>
            </w:r>
            <w:r>
              <w:rPr>
                <w:rFonts w:ascii="Times New Roman" w:eastAsia="SimSun" w:hAnsi="Times New Roman" w:cs="Times New Roman"/>
                <w:color w:val="0D0D0D"/>
                <w:lang w:eastAsia="ru-RU"/>
              </w:rPr>
              <w:t xml:space="preserve"> – Составить интервью с олимпийским чемпионом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  <w:p w:rsidR="001071AF" w:rsidRDefault="001071A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1071AF" w:rsidRPr="006A6F5F" w:rsidRDefault="001071A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21.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Спорт и физическая культура в России. Новые виды физкультурно-спортивной деятельности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22.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Работа со статьей профессиональной направленности. Аннотация 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23.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Перевод профессионального текста. Инструкция к выполнению задания. Условия выполнения задания. Критерии оценивания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4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24.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Техника работы со словарем. Особенности перевода аутентичного текста, содержащего профессиональную лексику. Выполнение тренировочных упражнений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4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25.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Ответ на вопросы к тексту - часть практического задания «Перевод профессионального текста». Выполнение тренировочных упражнений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4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26.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Перевод аутентичного текста «Спорт и физическая культура в России», ответы на вопросы к тексту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27.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Поисковое чтение «</w:t>
            </w:r>
            <w:r w:rsidRPr="006A6F5F">
              <w:rPr>
                <w:rFonts w:ascii="Times New Roman" w:eastAsia="SimSun" w:hAnsi="Times New Roman" w:cs="Times New Roman"/>
                <w:lang w:eastAsia="ru-RU"/>
              </w:rPr>
              <w:t>Развитие олимпийских видов спорта в России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»</w:t>
            </w:r>
          </w:p>
          <w:p w:rsidR="001071AF" w:rsidRDefault="001071A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</w:p>
          <w:p w:rsidR="001071AF" w:rsidRPr="001071AF" w:rsidRDefault="001071A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1071AF">
              <w:rPr>
                <w:rFonts w:ascii="Times New Roman" w:eastAsia="SimSun" w:hAnsi="Times New Roman" w:cs="Times New Roman"/>
                <w:b/>
                <w:bCs/>
                <w:i/>
                <w:color w:val="0D0D0D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color w:val="0D0D0D"/>
                <w:lang w:eastAsia="ru-RU"/>
              </w:rPr>
              <w:t xml:space="preserve">– </w:t>
            </w:r>
            <w:r w:rsidRPr="001071A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>подготовить сообщение о новых олимпийских видах спорта</w:t>
            </w:r>
          </w:p>
          <w:p w:rsidR="001071AF" w:rsidRPr="006A6F5F" w:rsidRDefault="001071A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Default="001071AF" w:rsidP="001071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D0D0D"/>
                <w:lang w:eastAsia="ru-RU"/>
              </w:rPr>
              <w:t xml:space="preserve">           </w:t>
            </w:r>
            <w:r w:rsidR="006A6F5F"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  <w:p w:rsidR="001071AF" w:rsidRDefault="001071AF" w:rsidP="001071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1071AF" w:rsidRDefault="00EA10FD" w:rsidP="001071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FF0000"/>
                <w:lang w:eastAsia="ru-RU"/>
              </w:rPr>
              <w:t xml:space="preserve">           4</w:t>
            </w:r>
          </w:p>
          <w:p w:rsidR="001071AF" w:rsidRPr="006A6F5F" w:rsidRDefault="001071AF" w:rsidP="001071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D0D0D"/>
                <w:lang w:eastAsia="ru-RU"/>
              </w:rPr>
              <w:t xml:space="preserve">        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010" w:type="pct"/>
            <w:gridSpan w:val="2"/>
            <w:vMerge w:val="restar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Тема 2.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 xml:space="preserve"> </w:t>
            </w: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highlight w:val="yellow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 xml:space="preserve">Развитие физической культуры и спорта в стране/странах </w:t>
            </w: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lastRenderedPageBreak/>
              <w:t>изучаемого языка</w:t>
            </w: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highlight w:val="yellow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D0D0D"/>
                <w:highlight w:val="yellow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D0D0D"/>
                <w:highlight w:val="yellow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D0D0D"/>
                <w:highlight w:val="yellow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D0D0D"/>
                <w:highlight w:val="yellow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  <w:t>12</w:t>
            </w:r>
          </w:p>
        </w:tc>
        <w:tc>
          <w:tcPr>
            <w:tcW w:w="841" w:type="pct"/>
            <w:vMerge w:val="restar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proofErr w:type="gramStart"/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ОК</w:t>
            </w:r>
            <w:proofErr w:type="gramEnd"/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 xml:space="preserve"> 06</w:t>
            </w: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12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  <w:vAlign w:val="bottom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28.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Глагольные конструкции в изучаемом языке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  <w:vAlign w:val="bottom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29.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Спорт и физическая 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lastRenderedPageBreak/>
              <w:t>культура в странах изучаемого языка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lastRenderedPageBreak/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  <w:vAlign w:val="bottom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30.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</w:t>
            </w:r>
            <w:r w:rsidRPr="006A6F5F">
              <w:rPr>
                <w:rFonts w:ascii="Times New Roman" w:eastAsia="SimSun" w:hAnsi="Times New Roman" w:cs="Times New Roman"/>
                <w:bCs/>
                <w:iCs/>
                <w:color w:val="0D0D0D"/>
                <w:lang w:eastAsia="ru-RU"/>
              </w:rPr>
              <w:t>Традиционные виды спорта в странах изучаемого языка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  <w:vAlign w:val="bottom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31.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</w:t>
            </w:r>
            <w:r w:rsidRPr="006A6F5F">
              <w:rPr>
                <w:rFonts w:ascii="Times New Roman" w:eastAsia="SimSun" w:hAnsi="Times New Roman" w:cs="Times New Roman"/>
                <w:bCs/>
                <w:iCs/>
                <w:color w:val="0D0D0D"/>
                <w:lang w:eastAsia="ru-RU"/>
              </w:rPr>
              <w:t>Достижения стран на зимних и летних Олимпийских играх современности»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  <w:tcBorders>
              <w:bottom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32.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Работа со статьей профессиональной направленности. Аннотация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"/>
        </w:trPr>
        <w:tc>
          <w:tcPr>
            <w:tcW w:w="1010" w:type="pct"/>
            <w:gridSpan w:val="2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vAlign w:val="bottom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zh-CN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zh-CN"/>
              </w:rPr>
              <w:t xml:space="preserve">Практическое занятие 33. 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>Перевод аутентичного текста «Спорт и физическое образование в США», ответы на вопросы к тексту</w:t>
            </w:r>
          </w:p>
        </w:tc>
        <w:tc>
          <w:tcPr>
            <w:tcW w:w="774" w:type="pct"/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3385" w:type="pct"/>
            <w:gridSpan w:val="3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Раздел 3. Профессиональная деятельность специалиста в области физической культуры и спорта</w:t>
            </w:r>
          </w:p>
        </w:tc>
        <w:tc>
          <w:tcPr>
            <w:tcW w:w="774" w:type="pct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  <w:t>20</w:t>
            </w:r>
          </w:p>
        </w:tc>
        <w:tc>
          <w:tcPr>
            <w:tcW w:w="841" w:type="pct"/>
          </w:tcPr>
          <w:p w:rsidR="006A6F5F" w:rsidRPr="006A6F5F" w:rsidRDefault="006A6F5F" w:rsidP="006A6F5F">
            <w:pPr>
              <w:shd w:val="clear" w:color="auto" w:fill="FFFFFF"/>
              <w:spacing w:after="0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 w:val="restar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 xml:space="preserve">Тема 1. Профессиональное </w:t>
            </w: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образование</w:t>
            </w: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Содержание учебного материала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  <w:t>20</w:t>
            </w:r>
          </w:p>
        </w:tc>
        <w:tc>
          <w:tcPr>
            <w:tcW w:w="841" w:type="pct"/>
            <w:vMerge w:val="restar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proofErr w:type="gramStart"/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ОК</w:t>
            </w:r>
            <w:proofErr w:type="gramEnd"/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 xml:space="preserve"> 09</w:t>
            </w: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20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34.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>Местоимение как часть речи и его особенности в изучаемом языке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35.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Монологическое высказывание на тему «Моя будущая профессия». </w:t>
            </w:r>
            <w:proofErr w:type="gramStart"/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>Портрет современного педагога по физического культуре и спорту</w:t>
            </w:r>
            <w:proofErr w:type="gramEnd"/>
          </w:p>
          <w:p w:rsidR="001071AF" w:rsidRPr="006A6F5F" w:rsidRDefault="001071A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</w:t>
            </w:r>
            <w:r w:rsidRPr="001071A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 xml:space="preserve">– </w:t>
            </w:r>
            <w:r w:rsidRPr="001071A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подготовить </w:t>
            </w:r>
            <w:proofErr w:type="spellStart"/>
            <w:r w:rsidRPr="001071A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>самопрезентацию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«Я и моя будущая профессия»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  <w:p w:rsidR="001071AF" w:rsidRDefault="001071A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1071AF" w:rsidRDefault="00547A96" w:rsidP="00547A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D0D0D"/>
                <w:lang w:eastAsia="ru-RU"/>
              </w:rPr>
              <w:t xml:space="preserve">          </w:t>
            </w:r>
          </w:p>
          <w:p w:rsidR="00547A96" w:rsidRPr="006A6F5F" w:rsidRDefault="00547A96" w:rsidP="00547A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D0D0D"/>
                <w:lang w:eastAsia="ru-RU"/>
              </w:rPr>
              <w:t xml:space="preserve">          </w:t>
            </w:r>
            <w:r w:rsidRPr="00547A96">
              <w:rPr>
                <w:rFonts w:ascii="Times New Roman" w:eastAsia="SimSu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36.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Работа со статьей профессиональной направленности. Аннотация 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37.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Собеседование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val="en-US"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val="en-US"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38.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Перевод профессионального текста. Инструкция к выполнению задания. Условия выполнения задания. Критерии оценивания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4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39.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Техника работы со словарем. Особенности перевода аутентичного текста, содержащего профессиональную лексику. Выполнение тренировочных упражнений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4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40.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Ответ на вопросы к тексту - часть практического задания «Перевод профессионального текста». Выполнение тренировочных упражнений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4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385" w:type="pct"/>
            <w:gridSpan w:val="3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Раздел 4. Профессиональная документация на иностранном языке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  <w:t>16</w:t>
            </w:r>
          </w:p>
        </w:tc>
        <w:tc>
          <w:tcPr>
            <w:tcW w:w="841" w:type="pct"/>
            <w:vMerge w:val="restar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proofErr w:type="gramStart"/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ОК</w:t>
            </w:r>
            <w:proofErr w:type="gramEnd"/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 xml:space="preserve"> 09</w:t>
            </w: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 w:val="restar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 xml:space="preserve">Тема 1. Корреспонденция </w:t>
            </w: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Содержание учебного материала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  <w:t>6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6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  <w:vAlign w:val="bottom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36.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Особенности построения предложений </w:t>
            </w:r>
            <w:r w:rsidRPr="006A6F5F">
              <w:rPr>
                <w:rFonts w:ascii="Times New Roman" w:eastAsia="SimSun" w:hAnsi="Times New Roman" w:cs="Times New Roman"/>
                <w:color w:val="0D0D0D"/>
                <w:lang w:eastAsia="zh-CN"/>
              </w:rPr>
              <w:t>в изучаемом языке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  <w:vAlign w:val="bottom"/>
          </w:tcPr>
          <w:p w:rsid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37.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Правила оформления личного письма. Составление личного письма. Правила оформления сопроводительного письма</w:t>
            </w:r>
          </w:p>
          <w:p w:rsidR="003310AC" w:rsidRPr="006A6F5F" w:rsidRDefault="003310AC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  <w:p w:rsidR="003310AC" w:rsidRDefault="003310AC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3310AC" w:rsidRPr="006A6F5F" w:rsidRDefault="003310AC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  <w:vAlign w:val="bottom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38.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Правила оформления делового письма. </w:t>
            </w:r>
            <w:proofErr w:type="gramStart"/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>Составление различных видов деловых писем (письмо-запрос, отказ, заявление, благодарственное письмо, акцепт, коммерческое предложение, ответ)</w:t>
            </w:r>
            <w:proofErr w:type="gramEnd"/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 w:val="restar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Тема 2.</w:t>
            </w: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 xml:space="preserve">Оформление документов и </w:t>
            </w: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lastRenderedPageBreak/>
              <w:t>заполнение бланков</w:t>
            </w:r>
          </w:p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 xml:space="preserve"> </w:t>
            </w:r>
          </w:p>
          <w:p w:rsidR="006A6F5F" w:rsidRPr="006A6F5F" w:rsidRDefault="006A6F5F" w:rsidP="006A6F5F">
            <w:pPr>
              <w:spacing w:after="0" w:line="240" w:lineRule="auto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i/>
                <w:color w:val="0D0D0D"/>
                <w:lang w:eastAsia="ru-RU"/>
              </w:rPr>
              <w:t>10</w:t>
            </w:r>
          </w:p>
        </w:tc>
        <w:tc>
          <w:tcPr>
            <w:tcW w:w="841" w:type="pct"/>
            <w:vMerge w:val="restar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proofErr w:type="gramStart"/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ОК</w:t>
            </w:r>
            <w:proofErr w:type="gramEnd"/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 xml:space="preserve"> 09</w:t>
            </w: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A6F5F" w:rsidRPr="006A6F5F" w:rsidRDefault="006A6F5F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10</w:t>
            </w:r>
          </w:p>
        </w:tc>
        <w:tc>
          <w:tcPr>
            <w:tcW w:w="841" w:type="pct"/>
            <w:vMerge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CD7B52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CD7B52" w:rsidRPr="006A6F5F" w:rsidRDefault="00CD7B52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  <w:vAlign w:val="bottom"/>
          </w:tcPr>
          <w:p w:rsidR="00CD7B52" w:rsidRPr="006A6F5F" w:rsidRDefault="00CD7B52" w:rsidP="00303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39.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Структура резюме. Составление резюме 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CD7B52" w:rsidRPr="006A6F5F" w:rsidRDefault="00CD7B52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CD7B52" w:rsidRPr="006A6F5F" w:rsidRDefault="00CD7B52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CD7B52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CD7B52" w:rsidRPr="006A6F5F" w:rsidRDefault="00CD7B52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  <w:vAlign w:val="bottom"/>
          </w:tcPr>
          <w:p w:rsidR="00CD7B52" w:rsidRDefault="00CD7B52" w:rsidP="00303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40.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Заявление. Виды заявлений.</w:t>
            </w:r>
            <w:r>
              <w:t xml:space="preserve"> </w:t>
            </w:r>
            <w:r w:rsidRPr="007A0237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>Автобиография</w:t>
            </w:r>
          </w:p>
          <w:p w:rsidR="00CD7B52" w:rsidRPr="006A6F5F" w:rsidRDefault="00CD7B52" w:rsidP="00303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3310AC">
              <w:rPr>
                <w:rFonts w:ascii="Times New Roman" w:eastAsia="SimSun" w:hAnsi="Times New Roman" w:cs="Times New Roman"/>
                <w:b/>
                <w:bCs/>
                <w:i/>
                <w:color w:val="0D0D0D"/>
                <w:lang w:eastAsia="ru-RU"/>
              </w:rPr>
              <w:t>Самостоятельная работа</w:t>
            </w:r>
            <w:r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– подготовка к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>дифзачёту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CD7B52" w:rsidRDefault="00CD7B52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  <w:p w:rsidR="00CD7B52" w:rsidRDefault="00CD7B52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  <w:p w:rsidR="00CD7B52" w:rsidRPr="006A6F5F" w:rsidRDefault="00CD7B52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3310AC">
              <w:rPr>
                <w:rFonts w:ascii="Times New Roman" w:eastAsia="SimSu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841" w:type="pct"/>
            <w:vMerge/>
          </w:tcPr>
          <w:p w:rsidR="00CD7B52" w:rsidRPr="006A6F5F" w:rsidRDefault="00CD7B52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CD7B52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CD7B52" w:rsidRPr="006A6F5F" w:rsidRDefault="00CD7B52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  <w:vAlign w:val="bottom"/>
          </w:tcPr>
          <w:p w:rsidR="00CD7B52" w:rsidRPr="006A6F5F" w:rsidRDefault="00CD7B52" w:rsidP="00303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41.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</w:t>
            </w:r>
            <w:r w:rsidRPr="007A0237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>Анкетирование. Составление анкеты по заданной теме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CD7B52" w:rsidRPr="006A6F5F" w:rsidRDefault="00CD7B52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CD7B52" w:rsidRPr="006A6F5F" w:rsidRDefault="00CD7B52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CD7B52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10" w:type="pct"/>
            <w:gridSpan w:val="2"/>
            <w:vMerge/>
          </w:tcPr>
          <w:p w:rsidR="00CD7B52" w:rsidRPr="006A6F5F" w:rsidRDefault="00CD7B52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  <w:vAlign w:val="bottom"/>
          </w:tcPr>
          <w:p w:rsidR="00CD7B52" w:rsidRPr="006A6F5F" w:rsidRDefault="00CD7B52" w:rsidP="00303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42.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>Составление заявления на конкурс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CD7B52" w:rsidRPr="006A6F5F" w:rsidRDefault="00CD7B52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</w:tcPr>
          <w:p w:rsidR="00CD7B52" w:rsidRPr="006A6F5F" w:rsidRDefault="00CD7B52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CD7B52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010" w:type="pct"/>
            <w:gridSpan w:val="2"/>
            <w:vMerge/>
            <w:tcBorders>
              <w:bottom w:val="single" w:sz="4" w:space="0" w:color="auto"/>
            </w:tcBorders>
          </w:tcPr>
          <w:p w:rsidR="00CD7B52" w:rsidRPr="006A6F5F" w:rsidRDefault="00CD7B52" w:rsidP="006A6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bottom w:val="single" w:sz="4" w:space="0" w:color="auto"/>
            </w:tcBorders>
          </w:tcPr>
          <w:p w:rsidR="00CD7B52" w:rsidRPr="006A6F5F" w:rsidRDefault="00CD7B52" w:rsidP="00303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Практическое занятие 43</w:t>
            </w:r>
            <w:r w:rsidRPr="006A6F5F">
              <w:rPr>
                <w:rFonts w:ascii="Times New Roman" w:eastAsia="SimSun" w:hAnsi="Times New Roman" w:cs="Times New Roman"/>
                <w:bCs/>
                <w:color w:val="0D0D0D"/>
                <w:lang w:eastAsia="ru-RU"/>
              </w:rPr>
              <w:t xml:space="preserve">. </w:t>
            </w:r>
            <w:r w:rsidRPr="00CD7B52">
              <w:rPr>
                <w:rFonts w:ascii="Times New Roman" w:eastAsia="SimSun" w:hAnsi="Times New Roman" w:cs="Times New Roman"/>
                <w:b/>
                <w:bCs/>
                <w:color w:val="0D0D0D"/>
                <w:lang w:eastAsia="ru-RU"/>
              </w:rPr>
              <w:t>Дифференцированный зачёт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:rsidR="00CD7B52" w:rsidRPr="006A6F5F" w:rsidRDefault="00CD7B52" w:rsidP="006A6F5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color w:val="0D0D0D"/>
                <w:lang w:eastAsia="ru-RU"/>
              </w:rPr>
              <w:t>2</w:t>
            </w:r>
          </w:p>
        </w:tc>
        <w:tc>
          <w:tcPr>
            <w:tcW w:w="841" w:type="pct"/>
            <w:vMerge/>
            <w:tcBorders>
              <w:bottom w:val="single" w:sz="4" w:space="0" w:color="auto"/>
            </w:tcBorders>
          </w:tcPr>
          <w:p w:rsidR="00CD7B52" w:rsidRPr="006A6F5F" w:rsidRDefault="00CD7B52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  <w:tr w:rsidR="006A6F5F" w:rsidRPr="006A6F5F" w:rsidTr="00CD7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385" w:type="pct"/>
            <w:gridSpan w:val="3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Всего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</w:pPr>
            <w:r w:rsidRPr="006A6F5F">
              <w:rPr>
                <w:rFonts w:ascii="Times New Roman" w:eastAsia="SimSun" w:hAnsi="Times New Roman" w:cs="Times New Roman"/>
                <w:b/>
                <w:color w:val="0D0D0D"/>
                <w:lang w:eastAsia="ru-RU"/>
              </w:rPr>
              <w:t>108</w:t>
            </w:r>
          </w:p>
        </w:tc>
        <w:tc>
          <w:tcPr>
            <w:tcW w:w="841" w:type="pct"/>
          </w:tcPr>
          <w:p w:rsidR="006A6F5F" w:rsidRPr="006A6F5F" w:rsidRDefault="006A6F5F" w:rsidP="006A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lang w:eastAsia="ru-RU"/>
              </w:rPr>
            </w:pPr>
          </w:p>
        </w:tc>
      </w:tr>
    </w:tbl>
    <w:p w:rsidR="006A6F5F" w:rsidRPr="006A6F5F" w:rsidRDefault="006A6F5F" w:rsidP="006A6F5F">
      <w:pPr>
        <w:ind w:firstLine="709"/>
        <w:rPr>
          <w:rFonts w:ascii="Times New Roman" w:eastAsia="SimSun" w:hAnsi="Times New Roman" w:cs="Times New Roman"/>
          <w:i/>
          <w:color w:val="0D0D0D"/>
          <w:lang w:eastAsia="ru-RU"/>
        </w:rPr>
        <w:sectPr w:rsidR="006A6F5F" w:rsidRPr="006A6F5F" w:rsidSect="006A6F5F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6A6F5F" w:rsidRPr="006A6F5F" w:rsidRDefault="006A6F5F" w:rsidP="006A6F5F">
      <w:pPr>
        <w:tabs>
          <w:tab w:val="left" w:pos="35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A6F5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6A6F5F" w:rsidRPr="004860D9" w:rsidRDefault="006A6F5F" w:rsidP="006A6F5F">
      <w:pPr>
        <w:tabs>
          <w:tab w:val="left" w:pos="3555"/>
        </w:tabs>
        <w:rPr>
          <w:rFonts w:ascii="Times New Roman" w:hAnsi="Times New Roman" w:cs="Times New Roman"/>
          <w:bCs/>
          <w:sz w:val="24"/>
          <w:szCs w:val="24"/>
        </w:rPr>
      </w:pPr>
      <w:r w:rsidRPr="004860D9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A6F5F" w:rsidRPr="004860D9" w:rsidRDefault="006A6F5F" w:rsidP="006A6F5F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 w:rsidRPr="004860D9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4860D9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4860D9">
        <w:rPr>
          <w:rFonts w:ascii="Times New Roman" w:hAnsi="Times New Roman" w:cs="Times New Roman"/>
          <w:bCs/>
          <w:sz w:val="24"/>
          <w:szCs w:val="24"/>
        </w:rPr>
        <w:t>Иностранного языка</w:t>
      </w:r>
      <w:r w:rsidRPr="004860D9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4860D9">
        <w:rPr>
          <w:rFonts w:ascii="Times New Roman" w:hAnsi="Times New Roman" w:cs="Times New Roman"/>
          <w:sz w:val="24"/>
          <w:szCs w:val="24"/>
        </w:rPr>
        <w:t xml:space="preserve">, </w:t>
      </w:r>
      <w:r w:rsidRPr="004860D9">
        <w:rPr>
          <w:rFonts w:ascii="Times New Roman" w:hAnsi="Times New Roman" w:cs="Times New Roman"/>
          <w:bCs/>
          <w:sz w:val="24"/>
          <w:szCs w:val="24"/>
        </w:rPr>
        <w:t>оснащенный в соответствии с п. 6.1.2.1 примерной образовательной программы по данной специальности.</w:t>
      </w:r>
    </w:p>
    <w:p w:rsidR="006A6F5F" w:rsidRPr="004860D9" w:rsidRDefault="006A6F5F" w:rsidP="006A6F5F">
      <w:pPr>
        <w:tabs>
          <w:tab w:val="left" w:pos="3555"/>
        </w:tabs>
        <w:rPr>
          <w:rFonts w:ascii="Times New Roman" w:hAnsi="Times New Roman" w:cs="Times New Roman"/>
          <w:bCs/>
          <w:sz w:val="24"/>
          <w:szCs w:val="24"/>
        </w:rPr>
      </w:pPr>
    </w:p>
    <w:p w:rsidR="006A6F5F" w:rsidRPr="004860D9" w:rsidRDefault="006A6F5F" w:rsidP="006A6F5F">
      <w:pPr>
        <w:tabs>
          <w:tab w:val="left" w:pos="35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860D9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A6F5F" w:rsidRPr="004860D9" w:rsidRDefault="006A6F5F" w:rsidP="006A6F5F">
      <w:pPr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</w:rPr>
      </w:pPr>
      <w:r w:rsidRPr="004860D9">
        <w:rPr>
          <w:rFonts w:ascii="Times New Roman" w:hAnsi="Times New Roman" w:cs="Times New Roman"/>
          <w:b/>
          <w:sz w:val="24"/>
          <w:szCs w:val="24"/>
        </w:rPr>
        <w:t>3.2.1. Основные печатные издания</w:t>
      </w:r>
    </w:p>
    <w:p w:rsidR="006A6F5F" w:rsidRPr="004860D9" w:rsidRDefault="006A6F5F" w:rsidP="006A6F5F">
      <w:pPr>
        <w:numPr>
          <w:ilvl w:val="0"/>
          <w:numId w:val="4"/>
        </w:numPr>
        <w:tabs>
          <w:tab w:val="left" w:pos="3555"/>
        </w:tabs>
        <w:rPr>
          <w:rFonts w:ascii="Times New Roman" w:hAnsi="Times New Roman" w:cs="Times New Roman"/>
          <w:sz w:val="24"/>
          <w:szCs w:val="24"/>
          <w:lang w:val="zh-CN"/>
        </w:rPr>
      </w:pPr>
      <w:r w:rsidRPr="004860D9">
        <w:rPr>
          <w:rFonts w:ascii="Times New Roman" w:hAnsi="Times New Roman" w:cs="Times New Roman"/>
          <w:sz w:val="24"/>
          <w:szCs w:val="24"/>
          <w:lang w:val="zh-CN"/>
        </w:rPr>
        <w:t>Английский язык: учебник для студентов средних профессиональных учебных заведений. / А.П. Голубев, Н.В. Балюк, И.Б. Смирнова. –</w:t>
      </w:r>
      <w:r w:rsidRPr="004860D9">
        <w:rPr>
          <w:rFonts w:ascii="Times New Roman" w:hAnsi="Times New Roman" w:cs="Times New Roman"/>
          <w:sz w:val="24"/>
          <w:szCs w:val="24"/>
        </w:rPr>
        <w:t xml:space="preserve"> </w:t>
      </w:r>
      <w:r w:rsidRPr="004860D9">
        <w:rPr>
          <w:rFonts w:ascii="Times New Roman" w:hAnsi="Times New Roman" w:cs="Times New Roman"/>
          <w:sz w:val="24"/>
          <w:szCs w:val="24"/>
          <w:lang w:val="zh-CN"/>
        </w:rPr>
        <w:t>М</w:t>
      </w:r>
      <w:proofErr w:type="spellStart"/>
      <w:r w:rsidRPr="004860D9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4860D9">
        <w:rPr>
          <w:rFonts w:ascii="Times New Roman" w:hAnsi="Times New Roman" w:cs="Times New Roman"/>
          <w:sz w:val="24"/>
          <w:szCs w:val="24"/>
          <w:lang w:val="zh-CN"/>
        </w:rPr>
        <w:t>: Издательский цент «Академия», 20</w:t>
      </w:r>
      <w:r w:rsidRPr="004860D9">
        <w:rPr>
          <w:rFonts w:ascii="Times New Roman" w:hAnsi="Times New Roman" w:cs="Times New Roman"/>
          <w:sz w:val="24"/>
          <w:szCs w:val="24"/>
        </w:rPr>
        <w:t>22.</w:t>
      </w:r>
      <w:r w:rsidRPr="004860D9">
        <w:rPr>
          <w:rFonts w:ascii="Times New Roman" w:hAnsi="Times New Roman" w:cs="Times New Roman"/>
          <w:sz w:val="24"/>
          <w:szCs w:val="24"/>
          <w:lang w:val="zh-CN"/>
        </w:rPr>
        <w:t xml:space="preserve"> – 3</w:t>
      </w:r>
      <w:r w:rsidRPr="004860D9">
        <w:rPr>
          <w:rFonts w:ascii="Times New Roman" w:hAnsi="Times New Roman" w:cs="Times New Roman"/>
          <w:sz w:val="24"/>
          <w:szCs w:val="24"/>
        </w:rPr>
        <w:t>86</w:t>
      </w:r>
      <w:r w:rsidRPr="004860D9">
        <w:rPr>
          <w:rFonts w:ascii="Times New Roman" w:hAnsi="Times New Roman" w:cs="Times New Roman"/>
          <w:sz w:val="24"/>
          <w:szCs w:val="24"/>
          <w:lang w:val="zh-CN"/>
        </w:rPr>
        <w:t xml:space="preserve"> с.</w:t>
      </w:r>
    </w:p>
    <w:p w:rsidR="006A6F5F" w:rsidRPr="004860D9" w:rsidRDefault="006A6F5F" w:rsidP="006A6F5F">
      <w:pPr>
        <w:numPr>
          <w:ilvl w:val="0"/>
          <w:numId w:val="4"/>
        </w:numPr>
        <w:tabs>
          <w:tab w:val="left" w:pos="3555"/>
        </w:tabs>
        <w:rPr>
          <w:rFonts w:ascii="Times New Roman" w:hAnsi="Times New Roman" w:cs="Times New Roman"/>
          <w:sz w:val="24"/>
          <w:szCs w:val="24"/>
          <w:lang w:val="zh-CN"/>
        </w:rPr>
      </w:pPr>
      <w:r w:rsidRPr="004860D9">
        <w:rPr>
          <w:rFonts w:ascii="Times New Roman" w:hAnsi="Times New Roman" w:cs="Times New Roman"/>
          <w:sz w:val="24"/>
          <w:szCs w:val="24"/>
          <w:lang w:val="zh-CN"/>
        </w:rPr>
        <w:t>Карпова Т. А. English for Colleges = Английский язык для колледжей: учебное пособие / Т.А. Карпова. — 15-е изд., стер. — Москва : Кнорус, 20</w:t>
      </w:r>
      <w:r w:rsidRPr="004860D9">
        <w:rPr>
          <w:rFonts w:ascii="Times New Roman" w:hAnsi="Times New Roman" w:cs="Times New Roman"/>
          <w:sz w:val="24"/>
          <w:szCs w:val="24"/>
        </w:rPr>
        <w:t>22</w:t>
      </w:r>
      <w:r w:rsidRPr="004860D9">
        <w:rPr>
          <w:rFonts w:ascii="Times New Roman" w:hAnsi="Times New Roman" w:cs="Times New Roman"/>
          <w:sz w:val="24"/>
          <w:szCs w:val="24"/>
          <w:lang w:val="zh-CN"/>
        </w:rPr>
        <w:t>. — 282 с.</w:t>
      </w:r>
    </w:p>
    <w:p w:rsidR="006A6F5F" w:rsidRPr="004860D9" w:rsidRDefault="006A6F5F" w:rsidP="006A6F5F">
      <w:pPr>
        <w:numPr>
          <w:ilvl w:val="0"/>
          <w:numId w:val="4"/>
        </w:numPr>
        <w:tabs>
          <w:tab w:val="left" w:pos="3555"/>
        </w:tabs>
        <w:rPr>
          <w:rFonts w:ascii="Times New Roman" w:hAnsi="Times New Roman" w:cs="Times New Roman"/>
          <w:sz w:val="24"/>
          <w:szCs w:val="24"/>
          <w:lang w:val="zh-CN"/>
        </w:rPr>
      </w:pPr>
      <w:r w:rsidRPr="004860D9">
        <w:rPr>
          <w:rFonts w:ascii="Times New Roman" w:hAnsi="Times New Roman" w:cs="Times New Roman"/>
          <w:sz w:val="24"/>
          <w:szCs w:val="24"/>
          <w:lang w:val="zh-CN"/>
        </w:rPr>
        <w:t>Мюллер В.К. Англо-русский словарь [Текст] / В.К. Мюллер. - М.: АСТ, 20</w:t>
      </w:r>
      <w:r w:rsidR="004860D9">
        <w:rPr>
          <w:rFonts w:ascii="Times New Roman" w:hAnsi="Times New Roman" w:cs="Times New Roman"/>
          <w:sz w:val="24"/>
          <w:szCs w:val="24"/>
        </w:rPr>
        <w:t>22</w:t>
      </w:r>
      <w:r w:rsidRPr="004860D9">
        <w:rPr>
          <w:rFonts w:ascii="Times New Roman" w:hAnsi="Times New Roman" w:cs="Times New Roman"/>
          <w:sz w:val="24"/>
          <w:szCs w:val="24"/>
          <w:lang w:val="zh-CN"/>
        </w:rPr>
        <w:t xml:space="preserve">. </w:t>
      </w:r>
      <w:r w:rsidRPr="004860D9">
        <w:rPr>
          <w:rFonts w:ascii="Times New Roman" w:hAnsi="Times New Roman" w:cs="Times New Roman"/>
          <w:sz w:val="24"/>
          <w:szCs w:val="24"/>
        </w:rPr>
        <w:t>–</w:t>
      </w:r>
      <w:r w:rsidRPr="004860D9">
        <w:rPr>
          <w:rFonts w:ascii="Times New Roman" w:hAnsi="Times New Roman" w:cs="Times New Roman"/>
          <w:sz w:val="24"/>
          <w:szCs w:val="24"/>
          <w:lang w:val="zh-CN"/>
        </w:rPr>
        <w:t xml:space="preserve"> 1184 с.</w:t>
      </w:r>
    </w:p>
    <w:p w:rsidR="006A6F5F" w:rsidRPr="004860D9" w:rsidRDefault="006A6F5F" w:rsidP="006A6F5F">
      <w:pPr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</w:rPr>
      </w:pPr>
      <w:r w:rsidRPr="004860D9">
        <w:rPr>
          <w:rFonts w:ascii="Times New Roman" w:hAnsi="Times New Roman" w:cs="Times New Roman"/>
          <w:b/>
          <w:sz w:val="24"/>
          <w:szCs w:val="24"/>
        </w:rPr>
        <w:t xml:space="preserve">3.2.2. Основные электронные издания </w:t>
      </w:r>
    </w:p>
    <w:p w:rsidR="006A6F5F" w:rsidRPr="004860D9" w:rsidRDefault="006A6F5F" w:rsidP="006A6F5F">
      <w:pPr>
        <w:numPr>
          <w:ilvl w:val="0"/>
          <w:numId w:val="5"/>
        </w:numPr>
        <w:tabs>
          <w:tab w:val="left" w:pos="3555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zh-CN"/>
        </w:rPr>
      </w:pPr>
      <w:r w:rsidRPr="004860D9">
        <w:rPr>
          <w:rFonts w:ascii="Times New Roman" w:hAnsi="Times New Roman" w:cs="Times New Roman"/>
          <w:sz w:val="24"/>
          <w:szCs w:val="24"/>
          <w:lang w:val="zh-CN"/>
        </w:rPr>
        <w:t>Аитов В. Ф. Английский язык: учебное пособие для СПО / В. Ф. Аитов, В. М. Аитова. — 12-е изд., испр. и доп. — М. : Издательство Юрайт, 2018. — 144 с. — Книга находится в ЭБС ЮРАЙТ. Для просмотра следует получить пароль при регистрации. - Режим доступа : www.biblio-online.ru/book/AA6B4AE8-10DC-4B89-9A32-63528EA689</w:t>
      </w:r>
      <w:r w:rsidR="004860D9">
        <w:rPr>
          <w:rFonts w:ascii="Times New Roman" w:hAnsi="Times New Roman" w:cs="Times New Roman"/>
          <w:sz w:val="24"/>
          <w:szCs w:val="24"/>
          <w:lang w:val="zh-CN"/>
        </w:rPr>
        <w:t xml:space="preserve">D7 (дата обращения: </w:t>
      </w:r>
      <w:r w:rsidR="004860D9">
        <w:rPr>
          <w:rFonts w:ascii="Times New Roman" w:hAnsi="Times New Roman" w:cs="Times New Roman"/>
          <w:sz w:val="24"/>
          <w:szCs w:val="24"/>
        </w:rPr>
        <w:t>30</w:t>
      </w:r>
      <w:r w:rsidR="004860D9">
        <w:rPr>
          <w:rFonts w:ascii="Times New Roman" w:hAnsi="Times New Roman" w:cs="Times New Roman"/>
          <w:sz w:val="24"/>
          <w:szCs w:val="24"/>
          <w:lang w:val="zh-CN"/>
        </w:rPr>
        <w:t>.11.20</w:t>
      </w:r>
      <w:r w:rsidR="004860D9">
        <w:rPr>
          <w:rFonts w:ascii="Times New Roman" w:hAnsi="Times New Roman" w:cs="Times New Roman"/>
          <w:sz w:val="24"/>
          <w:szCs w:val="24"/>
        </w:rPr>
        <w:t>23</w:t>
      </w:r>
      <w:r w:rsidRPr="004860D9">
        <w:rPr>
          <w:rFonts w:ascii="Times New Roman" w:hAnsi="Times New Roman" w:cs="Times New Roman"/>
          <w:sz w:val="24"/>
          <w:szCs w:val="24"/>
          <w:lang w:val="zh-CN"/>
        </w:rPr>
        <w:t>).</w:t>
      </w:r>
    </w:p>
    <w:p w:rsidR="006A6F5F" w:rsidRPr="004860D9" w:rsidRDefault="006A6F5F" w:rsidP="006A6F5F">
      <w:pPr>
        <w:numPr>
          <w:ilvl w:val="0"/>
          <w:numId w:val="5"/>
        </w:numPr>
        <w:tabs>
          <w:tab w:val="left" w:pos="3555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zh-CN"/>
        </w:rPr>
      </w:pPr>
      <w:r w:rsidRPr="004860D9">
        <w:rPr>
          <w:rFonts w:ascii="Times New Roman" w:hAnsi="Times New Roman" w:cs="Times New Roman"/>
          <w:sz w:val="24"/>
          <w:szCs w:val="24"/>
          <w:lang w:val="zh-CN"/>
        </w:rPr>
        <w:t xml:space="preserve">Буренко Л. В. Грамматика английского языка. Grammar in levels elementary – pre-intermediate : учебное пособие для СПО / Л. В. Буренко, О. С. Тарасенко, Г. А. Краснощекова ; под общ. ред. Г. А. Краснощековой. — М. : Издательство Юрайт, 2018. — 227 с. — Книга находится в ЭБС ЮРАЙТ. Для просмотра следует получить пароль при регистрации.- Режим доступа : </w:t>
      </w:r>
      <w:r w:rsidRPr="004860D9">
        <w:rPr>
          <w:rFonts w:ascii="Times New Roman" w:hAnsi="Times New Roman" w:cs="Times New Roman"/>
          <w:sz w:val="24"/>
          <w:szCs w:val="24"/>
        </w:rPr>
        <w:fldChar w:fldCharType="begin"/>
      </w:r>
      <w:r w:rsidRPr="004860D9">
        <w:rPr>
          <w:rFonts w:ascii="Times New Roman" w:hAnsi="Times New Roman" w:cs="Times New Roman"/>
          <w:sz w:val="24"/>
          <w:szCs w:val="24"/>
        </w:rPr>
        <w:instrText xml:space="preserve"> HYPERLINK "http://www.biblio-online.ru/book/629B66CB-13DF-49AF-B788-CE8D4FD6BBFA" </w:instrText>
      </w:r>
      <w:r w:rsidRPr="004860D9">
        <w:rPr>
          <w:rFonts w:ascii="Times New Roman" w:hAnsi="Times New Roman" w:cs="Times New Roman"/>
          <w:sz w:val="24"/>
          <w:szCs w:val="24"/>
        </w:rPr>
        <w:fldChar w:fldCharType="separate"/>
      </w:r>
      <w:r w:rsidRPr="004860D9">
        <w:rPr>
          <w:rStyle w:val="a7"/>
          <w:rFonts w:ascii="Times New Roman" w:hAnsi="Times New Roman" w:cs="Times New Roman"/>
          <w:sz w:val="24"/>
          <w:szCs w:val="24"/>
          <w:lang w:val="zh-CN"/>
        </w:rPr>
        <w:t>www.biblio-online.ru/book/629B66CB-13DF-49AF-B788-CE8D4FD6BBFA</w:t>
      </w:r>
      <w:r w:rsidRPr="004860D9">
        <w:rPr>
          <w:rFonts w:ascii="Times New Roman" w:hAnsi="Times New Roman" w:cs="Times New Roman"/>
          <w:sz w:val="24"/>
          <w:szCs w:val="24"/>
        </w:rPr>
        <w:fldChar w:fldCharType="end"/>
      </w:r>
      <w:r w:rsidR="004860D9">
        <w:rPr>
          <w:rFonts w:ascii="Times New Roman" w:hAnsi="Times New Roman" w:cs="Times New Roman"/>
          <w:sz w:val="24"/>
          <w:szCs w:val="24"/>
          <w:lang w:val="zh-CN"/>
        </w:rPr>
        <w:t xml:space="preserve"> (дата обращения: 19.1</w:t>
      </w:r>
      <w:r w:rsidR="004860D9">
        <w:rPr>
          <w:rFonts w:ascii="Times New Roman" w:hAnsi="Times New Roman" w:cs="Times New Roman"/>
          <w:sz w:val="24"/>
          <w:szCs w:val="24"/>
        </w:rPr>
        <w:t>2</w:t>
      </w:r>
      <w:r w:rsidR="004860D9">
        <w:rPr>
          <w:rFonts w:ascii="Times New Roman" w:hAnsi="Times New Roman" w:cs="Times New Roman"/>
          <w:sz w:val="24"/>
          <w:szCs w:val="24"/>
          <w:lang w:val="zh-CN"/>
        </w:rPr>
        <w:t>.20</w:t>
      </w:r>
      <w:r w:rsidR="004860D9">
        <w:rPr>
          <w:rFonts w:ascii="Times New Roman" w:hAnsi="Times New Roman" w:cs="Times New Roman"/>
          <w:sz w:val="24"/>
          <w:szCs w:val="24"/>
        </w:rPr>
        <w:t>23</w:t>
      </w:r>
      <w:r w:rsidRPr="004860D9">
        <w:rPr>
          <w:rFonts w:ascii="Times New Roman" w:hAnsi="Times New Roman" w:cs="Times New Roman"/>
          <w:sz w:val="24"/>
          <w:szCs w:val="24"/>
          <w:lang w:val="zh-CN"/>
        </w:rPr>
        <w:t>).</w:t>
      </w:r>
    </w:p>
    <w:p w:rsidR="006A6F5F" w:rsidRPr="004860D9" w:rsidRDefault="006A6F5F" w:rsidP="006A6F5F">
      <w:pPr>
        <w:numPr>
          <w:ilvl w:val="0"/>
          <w:numId w:val="5"/>
        </w:numPr>
        <w:tabs>
          <w:tab w:val="left" w:pos="3555"/>
        </w:tabs>
        <w:rPr>
          <w:rFonts w:ascii="Times New Roman" w:hAnsi="Times New Roman" w:cs="Times New Roman"/>
          <w:bCs/>
          <w:iCs/>
          <w:sz w:val="24"/>
          <w:szCs w:val="24"/>
          <w:lang w:val="zh-CN"/>
        </w:rPr>
      </w:pPr>
      <w:r w:rsidRPr="004860D9">
        <w:rPr>
          <w:rFonts w:ascii="Times New Roman" w:hAnsi="Times New Roman" w:cs="Times New Roman"/>
          <w:bCs/>
          <w:iCs/>
          <w:sz w:val="24"/>
          <w:szCs w:val="24"/>
          <w:lang w:val="zh-CN"/>
        </w:rPr>
        <w:t>Карпова, Т.А., English for Colleges = Английский язык для колледжей. Практикум + еПриложение : тесты : учебно-практическое пособие / Т.А. Карпова, А.С. Восковская, М.В. Мельничук. — Москва : КноРус, 2022. — 286 с. — ISBN 978-5-406-10145-2. — URL:https://book.ru/bo</w:t>
      </w:r>
      <w:r w:rsidR="004860D9">
        <w:rPr>
          <w:rFonts w:ascii="Times New Roman" w:hAnsi="Times New Roman" w:cs="Times New Roman"/>
          <w:bCs/>
          <w:iCs/>
          <w:sz w:val="24"/>
          <w:szCs w:val="24"/>
          <w:lang w:val="zh-CN"/>
        </w:rPr>
        <w:t>ok/944653 (дата обращения: 19.0</w:t>
      </w:r>
      <w:r w:rsidR="004860D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860D9">
        <w:rPr>
          <w:rFonts w:ascii="Times New Roman" w:hAnsi="Times New Roman" w:cs="Times New Roman"/>
          <w:bCs/>
          <w:iCs/>
          <w:sz w:val="24"/>
          <w:szCs w:val="24"/>
          <w:lang w:val="zh-CN"/>
        </w:rPr>
        <w:t>.202</w:t>
      </w:r>
      <w:r w:rsidR="004860D9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4860D9">
        <w:rPr>
          <w:rFonts w:ascii="Times New Roman" w:hAnsi="Times New Roman" w:cs="Times New Roman"/>
          <w:bCs/>
          <w:iCs/>
          <w:sz w:val="24"/>
          <w:szCs w:val="24"/>
          <w:lang w:val="zh-CN"/>
        </w:rPr>
        <w:t>). — Текст : электронный.</w:t>
      </w:r>
    </w:p>
    <w:p w:rsidR="006A6F5F" w:rsidRPr="004860D9" w:rsidRDefault="006A6F5F" w:rsidP="006A6F5F">
      <w:pPr>
        <w:numPr>
          <w:ilvl w:val="0"/>
          <w:numId w:val="5"/>
        </w:numPr>
        <w:tabs>
          <w:tab w:val="left" w:pos="3555"/>
        </w:tabs>
        <w:rPr>
          <w:rFonts w:ascii="Times New Roman" w:hAnsi="Times New Roman" w:cs="Times New Roman"/>
          <w:bCs/>
          <w:iCs/>
          <w:sz w:val="24"/>
          <w:szCs w:val="24"/>
          <w:lang w:val="zh-CN"/>
        </w:rPr>
      </w:pPr>
      <w:r w:rsidRPr="004860D9">
        <w:rPr>
          <w:rFonts w:ascii="Times New Roman" w:hAnsi="Times New Roman" w:cs="Times New Roman"/>
          <w:bCs/>
          <w:iCs/>
          <w:sz w:val="24"/>
          <w:szCs w:val="24"/>
          <w:lang w:val="zh-CN"/>
        </w:rPr>
        <w:t>Карпова, Т.А., English for Colleges=Английский язык для колледжей : учебное пособие / Т.А. Карпова. — Москва : КноРус, 2022. — 281 с. — ISBN 978-5-406-09153-1. — URL:https://book.ru/bo</w:t>
      </w:r>
      <w:r w:rsidR="004860D9">
        <w:rPr>
          <w:rFonts w:ascii="Times New Roman" w:hAnsi="Times New Roman" w:cs="Times New Roman"/>
          <w:bCs/>
          <w:iCs/>
          <w:sz w:val="24"/>
          <w:szCs w:val="24"/>
          <w:lang w:val="zh-CN"/>
        </w:rPr>
        <w:t>ok/943008 (дата обращения: 19.</w:t>
      </w:r>
      <w:r w:rsidR="004860D9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="004860D9">
        <w:rPr>
          <w:rFonts w:ascii="Times New Roman" w:hAnsi="Times New Roman" w:cs="Times New Roman"/>
          <w:bCs/>
          <w:iCs/>
          <w:sz w:val="24"/>
          <w:szCs w:val="24"/>
          <w:lang w:val="zh-CN"/>
        </w:rPr>
        <w:t>.202</w:t>
      </w:r>
      <w:r w:rsidR="004860D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4860D9">
        <w:rPr>
          <w:rFonts w:ascii="Times New Roman" w:hAnsi="Times New Roman" w:cs="Times New Roman"/>
          <w:bCs/>
          <w:iCs/>
          <w:sz w:val="24"/>
          <w:szCs w:val="24"/>
          <w:lang w:val="zh-CN"/>
        </w:rPr>
        <w:t>). — Текст : электронный.</w:t>
      </w:r>
    </w:p>
    <w:p w:rsidR="006A6F5F" w:rsidRPr="004860D9" w:rsidRDefault="006A6F5F" w:rsidP="006A6F5F">
      <w:pPr>
        <w:numPr>
          <w:ilvl w:val="0"/>
          <w:numId w:val="5"/>
        </w:numPr>
        <w:tabs>
          <w:tab w:val="left" w:pos="3555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zh-CN"/>
        </w:rPr>
      </w:pPr>
      <w:r w:rsidRPr="004860D9">
        <w:rPr>
          <w:rFonts w:ascii="Times New Roman" w:hAnsi="Times New Roman" w:cs="Times New Roman"/>
          <w:sz w:val="24"/>
          <w:szCs w:val="24"/>
          <w:lang w:val="zh-CN"/>
        </w:rPr>
        <w:lastRenderedPageBreak/>
        <w:t xml:space="preserve">Кузьменкова Ю. Б. Английский язык + аудиозаписи в ЭБС : учебник и практикум для СПО / Ю. Б. Кузьменкова. — М. : Издательство Юрайт, 2018. — 441 с. - Книга находится в ЭБС ЮРАЙТ. Для просмотра следует получить пароль при регистрации. - Режим доступа: </w:t>
      </w:r>
      <w:r w:rsidRPr="004860D9">
        <w:rPr>
          <w:rFonts w:ascii="Times New Roman" w:hAnsi="Times New Roman" w:cs="Times New Roman"/>
          <w:sz w:val="24"/>
          <w:szCs w:val="24"/>
        </w:rPr>
        <w:fldChar w:fldCharType="begin"/>
      </w:r>
      <w:r w:rsidRPr="004860D9">
        <w:rPr>
          <w:rFonts w:ascii="Times New Roman" w:hAnsi="Times New Roman" w:cs="Times New Roman"/>
          <w:sz w:val="24"/>
          <w:szCs w:val="24"/>
        </w:rPr>
        <w:instrText xml:space="preserve"> HYPERLINK "http://www.biblio-online.ru/book/9591FADE-F3E5-4F11-9508-AEDC75A0148F" </w:instrText>
      </w:r>
      <w:r w:rsidRPr="004860D9">
        <w:rPr>
          <w:rFonts w:ascii="Times New Roman" w:hAnsi="Times New Roman" w:cs="Times New Roman"/>
          <w:sz w:val="24"/>
          <w:szCs w:val="24"/>
        </w:rPr>
        <w:fldChar w:fldCharType="separate"/>
      </w:r>
      <w:r w:rsidRPr="004860D9">
        <w:rPr>
          <w:rStyle w:val="a7"/>
          <w:rFonts w:ascii="Times New Roman" w:hAnsi="Times New Roman" w:cs="Times New Roman"/>
          <w:sz w:val="24"/>
          <w:szCs w:val="24"/>
          <w:lang w:val="zh-CN"/>
        </w:rPr>
        <w:t>www.biblio-online.ru/book/9591FADE-F3E5-4F11-9508-AEDC75A0148F</w:t>
      </w:r>
      <w:r w:rsidRPr="004860D9">
        <w:rPr>
          <w:rFonts w:ascii="Times New Roman" w:hAnsi="Times New Roman" w:cs="Times New Roman"/>
          <w:sz w:val="24"/>
          <w:szCs w:val="24"/>
        </w:rPr>
        <w:fldChar w:fldCharType="end"/>
      </w:r>
      <w:r w:rsidR="004860D9">
        <w:rPr>
          <w:rFonts w:ascii="Times New Roman" w:hAnsi="Times New Roman" w:cs="Times New Roman"/>
          <w:sz w:val="24"/>
          <w:szCs w:val="24"/>
          <w:lang w:val="zh-CN"/>
        </w:rPr>
        <w:t xml:space="preserve"> (дата обращения: 19.1</w:t>
      </w:r>
      <w:r w:rsidR="004860D9">
        <w:rPr>
          <w:rFonts w:ascii="Times New Roman" w:hAnsi="Times New Roman" w:cs="Times New Roman"/>
          <w:sz w:val="24"/>
          <w:szCs w:val="24"/>
        </w:rPr>
        <w:t>2.2023</w:t>
      </w:r>
      <w:r w:rsidRPr="004860D9">
        <w:rPr>
          <w:rFonts w:ascii="Times New Roman" w:hAnsi="Times New Roman" w:cs="Times New Roman"/>
          <w:sz w:val="24"/>
          <w:szCs w:val="24"/>
          <w:lang w:val="zh-CN"/>
        </w:rPr>
        <w:t>).</w:t>
      </w:r>
    </w:p>
    <w:p w:rsidR="006A6F5F" w:rsidRPr="004860D9" w:rsidRDefault="006A6F5F" w:rsidP="006A6F5F">
      <w:pPr>
        <w:numPr>
          <w:ilvl w:val="0"/>
          <w:numId w:val="5"/>
        </w:numPr>
        <w:tabs>
          <w:tab w:val="left" w:pos="3555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zh-CN"/>
        </w:rPr>
      </w:pPr>
      <w:r w:rsidRPr="004860D9">
        <w:rPr>
          <w:rFonts w:ascii="Times New Roman" w:hAnsi="Times New Roman" w:cs="Times New Roman"/>
          <w:bCs/>
          <w:sz w:val="24"/>
          <w:szCs w:val="24"/>
          <w:lang w:val="zh-CN"/>
        </w:rPr>
        <w:t>Онлайн словарь издательства Макмиллан (Режим доступа) URL: http://www.macmillandictionary</w:t>
      </w:r>
      <w:r w:rsidR="004860D9">
        <w:rPr>
          <w:rFonts w:ascii="Times New Roman" w:hAnsi="Times New Roman" w:cs="Times New Roman"/>
          <w:bCs/>
          <w:sz w:val="24"/>
          <w:szCs w:val="24"/>
          <w:lang w:val="zh-CN"/>
        </w:rPr>
        <w:t>.com (дата обращения: 25.0</w:t>
      </w:r>
      <w:r w:rsidR="004860D9">
        <w:rPr>
          <w:rFonts w:ascii="Times New Roman" w:hAnsi="Times New Roman" w:cs="Times New Roman"/>
          <w:bCs/>
          <w:sz w:val="24"/>
          <w:szCs w:val="24"/>
        </w:rPr>
        <w:t>1.2024</w:t>
      </w:r>
      <w:r w:rsidRPr="004860D9">
        <w:rPr>
          <w:rFonts w:ascii="Times New Roman" w:hAnsi="Times New Roman" w:cs="Times New Roman"/>
          <w:bCs/>
          <w:sz w:val="24"/>
          <w:szCs w:val="24"/>
          <w:lang w:val="zh-CN"/>
        </w:rPr>
        <w:t>)</w:t>
      </w:r>
    </w:p>
    <w:p w:rsidR="006A6F5F" w:rsidRPr="004860D9" w:rsidRDefault="006A6F5F" w:rsidP="006A6F5F">
      <w:pPr>
        <w:numPr>
          <w:ilvl w:val="0"/>
          <w:numId w:val="5"/>
        </w:numPr>
        <w:tabs>
          <w:tab w:val="left" w:pos="3555"/>
        </w:tabs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proofErr w:type="spellStart"/>
      <w:r w:rsidRPr="004860D9">
        <w:rPr>
          <w:rFonts w:ascii="Times New Roman" w:hAnsi="Times New Roman" w:cs="Times New Roman"/>
          <w:bCs/>
          <w:iCs/>
          <w:sz w:val="24"/>
          <w:szCs w:val="24"/>
          <w:lang w:val="x-none"/>
        </w:rPr>
        <w:t>Малецкая</w:t>
      </w:r>
      <w:proofErr w:type="spellEnd"/>
      <w:r w:rsidRPr="004860D9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, О. П. Английский язык / О. П. </w:t>
      </w:r>
      <w:proofErr w:type="spellStart"/>
      <w:r w:rsidRPr="004860D9">
        <w:rPr>
          <w:rFonts w:ascii="Times New Roman" w:hAnsi="Times New Roman" w:cs="Times New Roman"/>
          <w:bCs/>
          <w:iCs/>
          <w:sz w:val="24"/>
          <w:szCs w:val="24"/>
          <w:lang w:val="x-none"/>
        </w:rPr>
        <w:t>Малецкая</w:t>
      </w:r>
      <w:proofErr w:type="spellEnd"/>
      <w:r w:rsidRPr="004860D9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, И. М. Селевина. — 3-е изд., стер. — Санкт-Петербург : Лань, 2023. — 136 с. — ISBN 978-5-507-45432-7. — Текст : электронный // Лань : электронно-библиотечная система. — URL: </w:t>
      </w:r>
      <w:hyperlink r:id="rId9" w:history="1">
        <w:r w:rsidRPr="004860D9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x-none"/>
          </w:rPr>
          <w:t>https://e.lanbook.com/book/269894</w:t>
        </w:r>
      </w:hyperlink>
      <w:r w:rsidRPr="004860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860D9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(дата обращения: 15</w:t>
      </w:r>
      <w:r w:rsidR="004860D9">
        <w:rPr>
          <w:rFonts w:ascii="Times New Roman" w:hAnsi="Times New Roman" w:cs="Times New Roman"/>
          <w:bCs/>
          <w:iCs/>
          <w:sz w:val="24"/>
          <w:szCs w:val="24"/>
        </w:rPr>
        <w:t>.01.2024</w:t>
      </w:r>
      <w:r w:rsidRPr="004860D9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). — Режим доступа: для </w:t>
      </w:r>
      <w:proofErr w:type="spellStart"/>
      <w:r w:rsidRPr="004860D9">
        <w:rPr>
          <w:rFonts w:ascii="Times New Roman" w:hAnsi="Times New Roman" w:cs="Times New Roman"/>
          <w:bCs/>
          <w:iCs/>
          <w:sz w:val="24"/>
          <w:szCs w:val="24"/>
          <w:lang w:val="x-none"/>
        </w:rPr>
        <w:t>авториз</w:t>
      </w:r>
      <w:proofErr w:type="spellEnd"/>
      <w:r w:rsidRPr="004860D9">
        <w:rPr>
          <w:rFonts w:ascii="Times New Roman" w:hAnsi="Times New Roman" w:cs="Times New Roman"/>
          <w:bCs/>
          <w:iCs/>
          <w:sz w:val="24"/>
          <w:szCs w:val="24"/>
          <w:lang w:val="x-none"/>
        </w:rPr>
        <w:t>. пользователей.</w:t>
      </w:r>
    </w:p>
    <w:p w:rsidR="006A6F5F" w:rsidRPr="006A6F5F" w:rsidRDefault="006A6F5F" w:rsidP="006A6F5F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  <w:r w:rsidRPr="006A6F5F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</w:t>
      </w:r>
    </w:p>
    <w:p w:rsidR="006A6F5F" w:rsidRPr="006A6F5F" w:rsidRDefault="006A6F5F" w:rsidP="006A6F5F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  <w:r w:rsidRPr="006A6F5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6A6F5F" w:rsidRPr="006A6F5F" w:rsidRDefault="006A6F5F" w:rsidP="006A6F5F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3379"/>
        <w:gridCol w:w="2712"/>
      </w:tblGrid>
      <w:tr w:rsidR="006A6F5F" w:rsidRPr="006A6F5F" w:rsidTr="00D5634C">
        <w:tc>
          <w:tcPr>
            <w:tcW w:w="1818" w:type="pct"/>
          </w:tcPr>
          <w:p w:rsidR="006A6F5F" w:rsidRPr="006A6F5F" w:rsidRDefault="006A6F5F" w:rsidP="006A6F5F">
            <w:pPr>
              <w:tabs>
                <w:tab w:val="left" w:pos="355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F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Результаты обучения</w:t>
            </w:r>
          </w:p>
        </w:tc>
        <w:tc>
          <w:tcPr>
            <w:tcW w:w="1765" w:type="pct"/>
          </w:tcPr>
          <w:p w:rsidR="006A6F5F" w:rsidRPr="006A6F5F" w:rsidRDefault="006A6F5F" w:rsidP="006A6F5F">
            <w:pPr>
              <w:tabs>
                <w:tab w:val="left" w:pos="3555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6F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Критерии оценки</w:t>
            </w:r>
          </w:p>
        </w:tc>
        <w:tc>
          <w:tcPr>
            <w:tcW w:w="1417" w:type="pct"/>
          </w:tcPr>
          <w:p w:rsidR="006A6F5F" w:rsidRPr="006A6F5F" w:rsidRDefault="006A6F5F" w:rsidP="006A6F5F">
            <w:pPr>
              <w:tabs>
                <w:tab w:val="left" w:pos="3555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6F5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Методы оценки</w:t>
            </w:r>
          </w:p>
        </w:tc>
      </w:tr>
      <w:tr w:rsidR="006A6F5F" w:rsidRPr="006A6F5F" w:rsidTr="00D5634C">
        <w:tc>
          <w:tcPr>
            <w:tcW w:w="1818" w:type="pct"/>
          </w:tcPr>
          <w:p w:rsidR="006A6F5F" w:rsidRPr="006A6F5F" w:rsidRDefault="006A6F5F" w:rsidP="006A6F5F">
            <w:pPr>
              <w:numPr>
                <w:ilvl w:val="0"/>
                <w:numId w:val="6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>лексический и грамматический минимум, необходимый для чтения и перевода (со словарем) профессионально-ориентированного текста на иностранном языке;</w:t>
            </w:r>
          </w:p>
          <w:p w:rsidR="006A6F5F" w:rsidRPr="006A6F5F" w:rsidRDefault="006A6F5F" w:rsidP="006A6F5F">
            <w:pPr>
              <w:numPr>
                <w:ilvl w:val="0"/>
                <w:numId w:val="6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>лексический и грамматический минимум, необходимый для заполнения анкет, резюме, заявлений и др.;</w:t>
            </w:r>
          </w:p>
          <w:p w:rsidR="006A6F5F" w:rsidRPr="006A6F5F" w:rsidRDefault="006A6F5F" w:rsidP="006A6F5F">
            <w:pPr>
              <w:numPr>
                <w:ilvl w:val="0"/>
                <w:numId w:val="6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>основы разговорной речи на иностранном языке;</w:t>
            </w:r>
          </w:p>
          <w:p w:rsidR="006A6F5F" w:rsidRPr="006A6F5F" w:rsidRDefault="006A6F5F" w:rsidP="006A6F5F">
            <w:pPr>
              <w:numPr>
                <w:ilvl w:val="0"/>
                <w:numId w:val="6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 xml:space="preserve">правила построения простых и сложных предложений на профессиональные </w:t>
            </w: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lastRenderedPageBreak/>
              <w:t>темы;</w:t>
            </w:r>
          </w:p>
          <w:p w:rsidR="006A6F5F" w:rsidRPr="006A6F5F" w:rsidRDefault="006A6F5F" w:rsidP="006A6F5F">
            <w:pPr>
              <w:numPr>
                <w:ilvl w:val="0"/>
                <w:numId w:val="6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>особенности произношения на иностранном языке.</w:t>
            </w:r>
          </w:p>
        </w:tc>
        <w:tc>
          <w:tcPr>
            <w:tcW w:w="1765" w:type="pct"/>
          </w:tcPr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lastRenderedPageBreak/>
              <w:t>владеет лексическим и грамматическим минимумом для чтения и перевода профессионально-ориентированного текста на иностранном языке/ для заполнения анкет, резюме, заявлений и др.;</w:t>
            </w:r>
          </w:p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>правильно строит предложения, диалоги в утвердительной и вопросительной форме;</w:t>
            </w:r>
          </w:p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 xml:space="preserve">использует соответствующие лексические единицы и грамматические структуры в соответствии с поставленной коммуникативной </w:t>
            </w: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lastRenderedPageBreak/>
              <w:t>задачей;</w:t>
            </w:r>
          </w:p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>грамотно произносит слова и фразы на иностранном языке.</w:t>
            </w:r>
          </w:p>
        </w:tc>
        <w:tc>
          <w:tcPr>
            <w:tcW w:w="1417" w:type="pct"/>
          </w:tcPr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lastRenderedPageBreak/>
              <w:t>анализ и оценка решения тестовых заданий;</w:t>
            </w:r>
          </w:p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>анализ и оценка решения устного опроса;</w:t>
            </w:r>
          </w:p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>анализ и оценка решения письменного опроса.</w:t>
            </w:r>
          </w:p>
        </w:tc>
      </w:tr>
      <w:tr w:rsidR="006A6F5F" w:rsidRPr="006A6F5F" w:rsidTr="00D5634C">
        <w:trPr>
          <w:trHeight w:val="896"/>
        </w:trPr>
        <w:tc>
          <w:tcPr>
            <w:tcW w:w="1818" w:type="pct"/>
          </w:tcPr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lastRenderedPageBreak/>
              <w:t>понимать общий смысл устных и письменных высказываний на иностранном языке в различных ситуациях профессионального общения;</w:t>
            </w:r>
          </w:p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>сообщать сведения о себе и своей профессиональной деятельности, заполнять различные виды анкет, резюме, заявлений и др.;</w:t>
            </w:r>
          </w:p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 xml:space="preserve">вести диалог (диалог-расспрос, </w:t>
            </w:r>
          </w:p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>диалог-обмен мнениями / суждениями, диалог-побуждение к действию, этикетный диалог и их комбинации) в ситуациях официального и неофициального общения на профессиональные темы;</w:t>
            </w:r>
          </w:p>
        </w:tc>
        <w:tc>
          <w:tcPr>
            <w:tcW w:w="1765" w:type="pct"/>
          </w:tcPr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>понимает общий смысл устных и письменных высказываний на иностранном языке в различных ситуациях профессионального общения;</w:t>
            </w:r>
          </w:p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>заполняет необходимые официальные документы и сообщает о себе сведения в рамках профессионального общения;</w:t>
            </w:r>
          </w:p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>ведет диалог на иностранном языке в различных ситуациях профессионального общения в рамках учебно-трудовой деятельности в условиях дефицита языковых средств;</w:t>
            </w:r>
          </w:p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>выполняет различные виды письменных работ на интересующие профессиональные темы;</w:t>
            </w:r>
          </w:p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 xml:space="preserve">применяет профессионально-ориентированную лексику на иностранном языке при выполнении профессиональной </w:t>
            </w: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lastRenderedPageBreak/>
              <w:t>деятельности;</w:t>
            </w:r>
          </w:p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>устанавливает межличностное общение между участниками движения разных стран в официальных и неофициальных ситуациях;</w:t>
            </w:r>
          </w:p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t>самостоятельно совершенствует устную и письменную профессионально-ориентированную речь, пополняет словарный запас.</w:t>
            </w:r>
          </w:p>
        </w:tc>
        <w:tc>
          <w:tcPr>
            <w:tcW w:w="1417" w:type="pct"/>
          </w:tcPr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</w:pPr>
            <w:r w:rsidRPr="006A6F5F">
              <w:rPr>
                <w:rFonts w:ascii="Times New Roman" w:hAnsi="Times New Roman" w:cs="Times New Roman"/>
                <w:bCs/>
                <w:sz w:val="24"/>
                <w:szCs w:val="24"/>
                <w:lang w:val="zh-CN"/>
              </w:rPr>
              <w:lastRenderedPageBreak/>
              <w:t>оценка выполнения практических заданий (работ).</w:t>
            </w:r>
          </w:p>
          <w:p w:rsidR="006A6F5F" w:rsidRPr="006A6F5F" w:rsidRDefault="006A6F5F" w:rsidP="006A6F5F">
            <w:pPr>
              <w:numPr>
                <w:ilvl w:val="0"/>
                <w:numId w:val="7"/>
              </w:num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F5F">
              <w:rPr>
                <w:rFonts w:ascii="Times New Roman" w:hAnsi="Times New Roman" w:cs="Times New Roman"/>
                <w:sz w:val="24"/>
                <w:szCs w:val="24"/>
              </w:rPr>
              <w:t>оценка демонстрируемых умений, выполняемых действий;</w:t>
            </w:r>
          </w:p>
          <w:p w:rsidR="006A6F5F" w:rsidRPr="006A6F5F" w:rsidRDefault="006A6F5F" w:rsidP="006A6F5F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A6F5F" w:rsidRPr="006A6F5F" w:rsidRDefault="006A6F5F" w:rsidP="006A6F5F">
      <w:pPr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</w:rPr>
      </w:pPr>
    </w:p>
    <w:p w:rsidR="006F4DC1" w:rsidRPr="006A6F5F" w:rsidRDefault="006F4DC1" w:rsidP="006A6F5F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sectPr w:rsidR="006F4DC1" w:rsidRPr="006A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15" w:rsidRDefault="00CD7C15" w:rsidP="006F4DC1">
      <w:pPr>
        <w:spacing w:after="0" w:line="240" w:lineRule="auto"/>
      </w:pPr>
      <w:r>
        <w:separator/>
      </w:r>
    </w:p>
  </w:endnote>
  <w:endnote w:type="continuationSeparator" w:id="0">
    <w:p w:rsidR="00CD7C15" w:rsidRDefault="00CD7C15" w:rsidP="006F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15" w:rsidRDefault="00CD7C15" w:rsidP="006F4DC1">
      <w:pPr>
        <w:spacing w:after="0" w:line="240" w:lineRule="auto"/>
      </w:pPr>
      <w:r>
        <w:separator/>
      </w:r>
    </w:p>
  </w:footnote>
  <w:footnote w:type="continuationSeparator" w:id="0">
    <w:p w:rsidR="00CD7C15" w:rsidRDefault="00CD7C15" w:rsidP="006F4DC1">
      <w:pPr>
        <w:spacing w:after="0" w:line="240" w:lineRule="auto"/>
      </w:pPr>
      <w:r>
        <w:continuationSeparator/>
      </w:r>
    </w:p>
  </w:footnote>
  <w:footnote w:id="1">
    <w:p w:rsidR="00F47B14" w:rsidRDefault="00F47B14" w:rsidP="00F47B14">
      <w:pPr>
        <w:pStyle w:val="a5"/>
        <w:suppressAutoHyphens/>
        <w:jc w:val="both"/>
        <w:rPr>
          <w:i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C13"/>
    <w:multiLevelType w:val="multilevel"/>
    <w:tmpl w:val="26717C1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D67"/>
    <w:multiLevelType w:val="multilevel"/>
    <w:tmpl w:val="26B76D6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bullet"/>
      <w:lvlText w:val="•"/>
      <w:lvlJc w:val="left"/>
      <w:pPr>
        <w:ind w:left="1567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0C4E12"/>
    <w:multiLevelType w:val="multilevel"/>
    <w:tmpl w:val="350C4E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B36DF"/>
    <w:multiLevelType w:val="multilevel"/>
    <w:tmpl w:val="37CB36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410ED"/>
    <w:multiLevelType w:val="multilevel"/>
    <w:tmpl w:val="4DD410ED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">
    <w:nsid w:val="50A87467"/>
    <w:multiLevelType w:val="multilevel"/>
    <w:tmpl w:val="50A8746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34600"/>
    <w:multiLevelType w:val="multilevel"/>
    <w:tmpl w:val="768346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C1"/>
    <w:rsid w:val="001071AF"/>
    <w:rsid w:val="002349A0"/>
    <w:rsid w:val="003310AC"/>
    <w:rsid w:val="0047644A"/>
    <w:rsid w:val="004860D9"/>
    <w:rsid w:val="00547A96"/>
    <w:rsid w:val="006A6F5F"/>
    <w:rsid w:val="006F4DC1"/>
    <w:rsid w:val="007400AC"/>
    <w:rsid w:val="00751340"/>
    <w:rsid w:val="007D337D"/>
    <w:rsid w:val="008319C0"/>
    <w:rsid w:val="008A3D93"/>
    <w:rsid w:val="00A1101F"/>
    <w:rsid w:val="00B65A19"/>
    <w:rsid w:val="00B7312C"/>
    <w:rsid w:val="00C86B08"/>
    <w:rsid w:val="00CD7B52"/>
    <w:rsid w:val="00CD7C15"/>
    <w:rsid w:val="00D5634C"/>
    <w:rsid w:val="00EA10FD"/>
    <w:rsid w:val="00F47B14"/>
    <w:rsid w:val="00F4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 Знак,Ciae niinee-FN Знак,AЗнак сноски зел Знак Знак"/>
    <w:uiPriority w:val="99"/>
    <w:qFormat/>
    <w:rsid w:val="006F4DC1"/>
    <w:rPr>
      <w:vertAlign w:val="superscript"/>
    </w:rPr>
  </w:style>
  <w:style w:type="character" w:styleId="a4">
    <w:name w:val="Emphasis"/>
    <w:qFormat/>
    <w:rsid w:val="006F4DC1"/>
    <w:rPr>
      <w:rFonts w:cs="Times New Roman"/>
      <w:i/>
    </w:rPr>
  </w:style>
  <w:style w:type="paragraph" w:styleId="a5">
    <w:name w:val="footnote text"/>
    <w:basedOn w:val="a"/>
    <w:link w:val="a6"/>
    <w:uiPriority w:val="99"/>
    <w:qFormat/>
    <w:rsid w:val="006F4D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rsid w:val="006F4DC1"/>
    <w:rPr>
      <w:rFonts w:ascii="Times New Roman" w:eastAsia="SimSun" w:hAnsi="Times New Roman" w:cs="Times New Roman"/>
      <w:sz w:val="20"/>
      <w:szCs w:val="20"/>
      <w:lang w:val="en-US" w:eastAsia="ru-RU"/>
    </w:rPr>
  </w:style>
  <w:style w:type="character" w:styleId="a7">
    <w:name w:val="Hyperlink"/>
    <w:basedOn w:val="a0"/>
    <w:uiPriority w:val="99"/>
    <w:unhideWhenUsed/>
    <w:rsid w:val="006A6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 Знак,Ciae niinee-FN Знак,AЗнак сноски зел Знак Знак"/>
    <w:uiPriority w:val="99"/>
    <w:qFormat/>
    <w:rsid w:val="006F4DC1"/>
    <w:rPr>
      <w:vertAlign w:val="superscript"/>
    </w:rPr>
  </w:style>
  <w:style w:type="character" w:styleId="a4">
    <w:name w:val="Emphasis"/>
    <w:qFormat/>
    <w:rsid w:val="006F4DC1"/>
    <w:rPr>
      <w:rFonts w:cs="Times New Roman"/>
      <w:i/>
    </w:rPr>
  </w:style>
  <w:style w:type="paragraph" w:styleId="a5">
    <w:name w:val="footnote text"/>
    <w:basedOn w:val="a"/>
    <w:link w:val="a6"/>
    <w:uiPriority w:val="99"/>
    <w:qFormat/>
    <w:rsid w:val="006F4D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rsid w:val="006F4DC1"/>
    <w:rPr>
      <w:rFonts w:ascii="Times New Roman" w:eastAsia="SimSun" w:hAnsi="Times New Roman" w:cs="Times New Roman"/>
      <w:sz w:val="20"/>
      <w:szCs w:val="20"/>
      <w:lang w:val="en-US" w:eastAsia="ru-RU"/>
    </w:rPr>
  </w:style>
  <w:style w:type="character" w:styleId="a7">
    <w:name w:val="Hyperlink"/>
    <w:basedOn w:val="a0"/>
    <w:uiPriority w:val="99"/>
    <w:unhideWhenUsed/>
    <w:rsid w:val="006A6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269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91D4-3D9A-48CB-9BC1-5370228D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DGX</dc:creator>
  <cp:lastModifiedBy>K9_5</cp:lastModifiedBy>
  <cp:revision>9</cp:revision>
  <dcterms:created xsi:type="dcterms:W3CDTF">2024-02-15T10:15:00Z</dcterms:created>
  <dcterms:modified xsi:type="dcterms:W3CDTF">2024-03-29T06:57:00Z</dcterms:modified>
</cp:coreProperties>
</file>